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AE581" w14:textId="6D494260" w:rsidR="00D65ADE" w:rsidRPr="006E22AE" w:rsidRDefault="00D65ADE" w:rsidP="00D65ADE">
      <w:pPr>
        <w:widowControl w:val="0"/>
        <w:autoSpaceDE w:val="0"/>
        <w:autoSpaceDN w:val="0"/>
        <w:adjustRightInd w:val="0"/>
        <w:spacing w:line="240" w:lineRule="auto"/>
        <w:ind w:left="4678" w:hanging="426"/>
        <w:jc w:val="right"/>
        <w:rPr>
          <w:rFonts w:eastAsia="Calibri"/>
          <w:bCs/>
          <w:szCs w:val="24"/>
        </w:rPr>
      </w:pPr>
      <w:r w:rsidRPr="006E22AE">
        <w:rPr>
          <w:rFonts w:eastAsia="Calibri"/>
          <w:bCs/>
          <w:szCs w:val="24"/>
        </w:rPr>
        <w:t>Приложение №</w:t>
      </w:r>
      <w:r w:rsidR="000F22BE">
        <w:rPr>
          <w:rFonts w:eastAsia="Calibri"/>
          <w:bCs/>
          <w:szCs w:val="24"/>
        </w:rPr>
        <w:t>2</w:t>
      </w:r>
    </w:p>
    <w:p w14:paraId="5DCB0F41" w14:textId="1843E453" w:rsidR="00A72CD0" w:rsidRDefault="00A72CD0" w:rsidP="00A72CD0">
      <w:pPr>
        <w:spacing w:line="240" w:lineRule="auto"/>
        <w:ind w:firstLine="0"/>
        <w:jc w:val="right"/>
        <w:rPr>
          <w:rFonts w:eastAsia="Calibri"/>
          <w:color w:val="auto"/>
          <w:szCs w:val="24"/>
        </w:rPr>
      </w:pPr>
      <w:r>
        <w:rPr>
          <w:rFonts w:eastAsia="Calibri"/>
          <w:szCs w:val="24"/>
        </w:rPr>
        <w:t xml:space="preserve">к договору </w:t>
      </w:r>
      <w:r w:rsidR="000F22BE">
        <w:rPr>
          <w:rFonts w:eastAsia="Calibri"/>
          <w:szCs w:val="24"/>
        </w:rPr>
        <w:t>суб</w:t>
      </w:r>
      <w:bookmarkStart w:id="0" w:name="_GoBack"/>
      <w:bookmarkEnd w:id="0"/>
      <w:r>
        <w:rPr>
          <w:rFonts w:eastAsia="Calibri"/>
          <w:szCs w:val="24"/>
        </w:rPr>
        <w:t>подряда №</w:t>
      </w:r>
      <w:r w:rsidR="006756F8">
        <w:rPr>
          <w:rFonts w:eastAsia="Calibri"/>
          <w:szCs w:val="24"/>
        </w:rPr>
        <w:t>_________</w:t>
      </w:r>
      <w:r>
        <w:rPr>
          <w:rFonts w:eastAsia="Calibri"/>
          <w:szCs w:val="24"/>
        </w:rPr>
        <w:t xml:space="preserve"> </w:t>
      </w:r>
    </w:p>
    <w:p w14:paraId="52150A9A" w14:textId="41C13469" w:rsidR="00A72CD0" w:rsidRDefault="00A72CD0" w:rsidP="00A72CD0">
      <w:pPr>
        <w:spacing w:line="240" w:lineRule="auto"/>
        <w:ind w:firstLine="0"/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>от «</w:t>
      </w:r>
      <w:r w:rsidR="006756F8">
        <w:rPr>
          <w:rFonts w:eastAsia="Calibri"/>
          <w:szCs w:val="24"/>
        </w:rPr>
        <w:t>___</w:t>
      </w:r>
      <w:r>
        <w:rPr>
          <w:rFonts w:eastAsia="Calibri"/>
          <w:szCs w:val="24"/>
        </w:rPr>
        <w:t xml:space="preserve">» </w:t>
      </w:r>
      <w:r w:rsidR="006756F8">
        <w:rPr>
          <w:rFonts w:eastAsia="Calibri"/>
          <w:szCs w:val="24"/>
        </w:rPr>
        <w:t>_________</w:t>
      </w:r>
      <w:r>
        <w:rPr>
          <w:rFonts w:eastAsia="Calibri"/>
          <w:szCs w:val="24"/>
        </w:rPr>
        <w:t xml:space="preserve"> 2024г.</w:t>
      </w:r>
    </w:p>
    <w:p w14:paraId="6E5316CA" w14:textId="77777777" w:rsidR="007631B8" w:rsidRPr="008A0B68" w:rsidRDefault="007631B8" w:rsidP="00A17D6E">
      <w:pPr>
        <w:pStyle w:val="a9"/>
        <w:jc w:val="center"/>
        <w:rPr>
          <w:rFonts w:cs="Times New Roman"/>
        </w:rPr>
      </w:pPr>
    </w:p>
    <w:p w14:paraId="049E435D" w14:textId="77777777" w:rsidR="007631B8" w:rsidRPr="008A0B68" w:rsidRDefault="007631B8" w:rsidP="00A17D6E">
      <w:pPr>
        <w:pStyle w:val="a9"/>
        <w:jc w:val="center"/>
        <w:rPr>
          <w:rFonts w:cs="Times New Roman"/>
        </w:rPr>
      </w:pPr>
    </w:p>
    <w:p w14:paraId="468B038D" w14:textId="77777777" w:rsidR="00A17D6E" w:rsidRPr="008A0B68" w:rsidRDefault="00A17D6E" w:rsidP="00A17D6E">
      <w:pPr>
        <w:pStyle w:val="a9"/>
        <w:jc w:val="center"/>
        <w:rPr>
          <w:rFonts w:cs="Times New Roman"/>
        </w:rPr>
      </w:pPr>
      <w:r w:rsidRPr="008A0B68">
        <w:rPr>
          <w:rFonts w:cs="Times New Roman"/>
        </w:rPr>
        <w:t xml:space="preserve"> </w:t>
      </w:r>
    </w:p>
    <w:p w14:paraId="5E141DF9" w14:textId="77777777" w:rsidR="00A17D6E" w:rsidRPr="00377AB6" w:rsidRDefault="00D6309E" w:rsidP="00A17D6E">
      <w:pPr>
        <w:pStyle w:val="a9"/>
        <w:jc w:val="center"/>
        <w:rPr>
          <w:rFonts w:cs="Times New Roman"/>
        </w:rPr>
      </w:pPr>
      <w:r w:rsidRPr="00377AB6">
        <w:rPr>
          <w:rFonts w:cs="Times New Roman"/>
          <w:noProof/>
          <w:lang w:eastAsia="ru-RU"/>
        </w:rPr>
        <w:drawing>
          <wp:inline distT="0" distB="0" distL="0" distR="0" wp14:anchorId="4AFD7B53" wp14:editId="79710739">
            <wp:extent cx="1905000" cy="609600"/>
            <wp:effectExtent l="0" t="0" r="0" b="0"/>
            <wp:docPr id="3" name="Рисунок 3" descr="SGK_logo2_with slog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SGK_logo2_with slogan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ECCEC" w14:textId="77777777" w:rsidR="007631B8" w:rsidRPr="00377AB6" w:rsidRDefault="007631B8" w:rsidP="00A17D6E">
      <w:pPr>
        <w:pStyle w:val="a9"/>
        <w:jc w:val="center"/>
        <w:rPr>
          <w:rFonts w:cs="Times New Roman"/>
        </w:rPr>
      </w:pPr>
    </w:p>
    <w:p w14:paraId="4C98500D" w14:textId="77777777" w:rsidR="007631B8" w:rsidRPr="00377AB6" w:rsidRDefault="007631B8" w:rsidP="00A17D6E">
      <w:pPr>
        <w:pStyle w:val="a9"/>
        <w:jc w:val="center"/>
        <w:rPr>
          <w:rFonts w:cs="Times New Roman"/>
        </w:rPr>
      </w:pPr>
    </w:p>
    <w:p w14:paraId="0A43E628" w14:textId="77777777" w:rsidR="007631B8" w:rsidRPr="00377AB6" w:rsidRDefault="007631B8" w:rsidP="00A17D6E">
      <w:pPr>
        <w:pStyle w:val="a9"/>
        <w:jc w:val="center"/>
        <w:rPr>
          <w:rFonts w:cs="Times New Roman"/>
        </w:rPr>
      </w:pPr>
    </w:p>
    <w:p w14:paraId="69E1416E" w14:textId="77777777" w:rsidR="007631B8" w:rsidRPr="00377AB6" w:rsidRDefault="007631B8" w:rsidP="00A17D6E">
      <w:pPr>
        <w:pStyle w:val="a9"/>
        <w:jc w:val="center"/>
        <w:rPr>
          <w:rFonts w:cs="Times New Roman"/>
        </w:rPr>
      </w:pPr>
    </w:p>
    <w:p w14:paraId="0197FBF2" w14:textId="77777777" w:rsidR="007631B8" w:rsidRPr="00377AB6" w:rsidRDefault="007631B8" w:rsidP="00A17D6E">
      <w:pPr>
        <w:pStyle w:val="a9"/>
        <w:jc w:val="center"/>
        <w:rPr>
          <w:rFonts w:cs="Times New Roman"/>
        </w:rPr>
      </w:pPr>
    </w:p>
    <w:p w14:paraId="3EA9245E" w14:textId="77777777" w:rsidR="007631B8" w:rsidRPr="00377AB6" w:rsidRDefault="007631B8" w:rsidP="00A17D6E">
      <w:pPr>
        <w:pStyle w:val="a9"/>
        <w:jc w:val="center"/>
        <w:rPr>
          <w:rFonts w:cs="Times New Roman"/>
        </w:rPr>
      </w:pPr>
    </w:p>
    <w:p w14:paraId="79E4FF7D" w14:textId="77777777" w:rsidR="007631B8" w:rsidRPr="00377AB6" w:rsidRDefault="007631B8" w:rsidP="00A17D6E">
      <w:pPr>
        <w:pStyle w:val="a9"/>
        <w:jc w:val="center"/>
        <w:rPr>
          <w:rFonts w:cs="Times New Roman"/>
        </w:rPr>
      </w:pPr>
    </w:p>
    <w:p w14:paraId="612A65CE" w14:textId="77777777" w:rsidR="00A17D6E" w:rsidRPr="00377AB6" w:rsidRDefault="00A17D6E" w:rsidP="00A17D6E">
      <w:pPr>
        <w:pStyle w:val="a9"/>
        <w:jc w:val="center"/>
        <w:rPr>
          <w:rFonts w:cs="Times New Roman"/>
        </w:rPr>
      </w:pP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712"/>
      </w:tblGrid>
      <w:tr w:rsidR="00AF36F4" w:rsidRPr="00377AB6" w14:paraId="47C0C6BD" w14:textId="77777777" w:rsidTr="00A97FB4">
        <w:trPr>
          <w:trHeight w:val="1087"/>
        </w:trPr>
        <w:tc>
          <w:tcPr>
            <w:tcW w:w="9712" w:type="dxa"/>
            <w:tcBorders>
              <w:top w:val="single" w:sz="12" w:space="0" w:color="auto"/>
              <w:bottom w:val="single" w:sz="12" w:space="0" w:color="auto"/>
            </w:tcBorders>
          </w:tcPr>
          <w:p w14:paraId="3290725E" w14:textId="77777777" w:rsidR="00AF36F4" w:rsidRPr="00377AB6" w:rsidRDefault="00605402" w:rsidP="005B6CCC">
            <w:pPr>
              <w:pStyle w:val="s22"/>
              <w:keepNext/>
              <w:keepLines/>
              <w:widowControl/>
              <w:spacing w:before="0" w:after="360"/>
              <w:ind w:firstLine="0"/>
              <w:rPr>
                <w:sz w:val="40"/>
                <w:szCs w:val="40"/>
              </w:rPr>
            </w:pPr>
            <w:r w:rsidRPr="00377AB6">
              <w:rPr>
                <w:sz w:val="40"/>
                <w:szCs w:val="40"/>
              </w:rPr>
              <w:t>СТАНДАРТ</w:t>
            </w:r>
          </w:p>
          <w:p w14:paraId="6A805484" w14:textId="77777777" w:rsidR="00AF36F4" w:rsidRPr="00377AB6" w:rsidRDefault="00605402" w:rsidP="005B6CCC">
            <w:pPr>
              <w:pStyle w:val="s22"/>
              <w:keepNext/>
              <w:keepLines/>
              <w:widowControl/>
              <w:spacing w:before="0" w:after="360"/>
              <w:ind w:firstLine="0"/>
              <w:rPr>
                <w:sz w:val="40"/>
                <w:szCs w:val="40"/>
              </w:rPr>
            </w:pPr>
            <w:r w:rsidRPr="00377AB6">
              <w:rPr>
                <w:sz w:val="40"/>
                <w:szCs w:val="40"/>
              </w:rPr>
              <w:t>«</w:t>
            </w:r>
            <w:r w:rsidR="000142D0" w:rsidRPr="00377AB6">
              <w:rPr>
                <w:sz w:val="40"/>
                <w:szCs w:val="40"/>
              </w:rPr>
              <w:t>Управление подрядными организациями</w:t>
            </w:r>
            <w:r w:rsidR="00756DB8" w:rsidRPr="00377AB6">
              <w:rPr>
                <w:sz w:val="40"/>
                <w:szCs w:val="40"/>
              </w:rPr>
              <w:t xml:space="preserve"> в области производственной безопасности</w:t>
            </w:r>
            <w:r w:rsidRPr="00377AB6">
              <w:rPr>
                <w:sz w:val="40"/>
                <w:szCs w:val="40"/>
              </w:rPr>
              <w:t>»</w:t>
            </w:r>
          </w:p>
          <w:p w14:paraId="58373A06" w14:textId="18EFFA2E" w:rsidR="00AF36F4" w:rsidRPr="002D2F04" w:rsidRDefault="00605402" w:rsidP="005B6CC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40"/>
                <w:szCs w:val="40"/>
                <w:lang w:val="en-US"/>
              </w:rPr>
            </w:pPr>
            <w:r w:rsidRPr="00377AB6">
              <w:rPr>
                <w:rFonts w:cs="Times New Roman"/>
                <w:b/>
                <w:sz w:val="40"/>
                <w:szCs w:val="40"/>
              </w:rPr>
              <w:t>С-</w:t>
            </w:r>
            <w:r w:rsidR="006D7827" w:rsidRPr="00377AB6">
              <w:rPr>
                <w:rFonts w:cs="Times New Roman"/>
                <w:b/>
                <w:sz w:val="40"/>
                <w:szCs w:val="40"/>
              </w:rPr>
              <w:t>ГК</w:t>
            </w:r>
            <w:r w:rsidRPr="00377AB6">
              <w:rPr>
                <w:rFonts w:cs="Times New Roman"/>
                <w:b/>
                <w:sz w:val="40"/>
                <w:szCs w:val="40"/>
              </w:rPr>
              <w:t>-</w:t>
            </w:r>
            <w:r w:rsidR="006D7827" w:rsidRPr="00377AB6">
              <w:rPr>
                <w:rFonts w:cs="Times New Roman"/>
                <w:b/>
                <w:sz w:val="40"/>
                <w:szCs w:val="40"/>
              </w:rPr>
              <w:t>В8</w:t>
            </w:r>
            <w:r w:rsidRPr="00377AB6">
              <w:rPr>
                <w:rFonts w:cs="Times New Roman"/>
                <w:b/>
                <w:sz w:val="40"/>
                <w:szCs w:val="40"/>
              </w:rPr>
              <w:t>-</w:t>
            </w:r>
            <w:r w:rsidR="002D2F04">
              <w:rPr>
                <w:rFonts w:cs="Times New Roman"/>
                <w:b/>
                <w:sz w:val="40"/>
                <w:szCs w:val="40"/>
                <w:lang w:val="en-US"/>
              </w:rPr>
              <w:t>01</w:t>
            </w:r>
          </w:p>
          <w:p w14:paraId="59B9CB80" w14:textId="77777777" w:rsidR="00AF36F4" w:rsidRPr="00377AB6" w:rsidRDefault="00AF36F4" w:rsidP="005B6CCC">
            <w:pPr>
              <w:pStyle w:val="s22"/>
              <w:keepNext/>
              <w:keepLines/>
              <w:widowControl/>
              <w:spacing w:before="0" w:after="360"/>
              <w:ind w:firstLine="0"/>
            </w:pPr>
          </w:p>
        </w:tc>
      </w:tr>
    </w:tbl>
    <w:p w14:paraId="49952750" w14:textId="77777777" w:rsidR="00AF36F4" w:rsidRPr="00377AB6" w:rsidRDefault="00AF36F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7A11FC0E" w14:textId="77777777" w:rsidR="00AF36F4" w:rsidRPr="00377AB6" w:rsidRDefault="00AF36F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1EFF96AE" w14:textId="77777777" w:rsidR="00AF36F4" w:rsidRPr="00377AB6" w:rsidRDefault="00AF36F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4E4452C6" w14:textId="77777777" w:rsidR="004C38A7" w:rsidRPr="00377AB6" w:rsidRDefault="004C38A7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2E284D4C" w14:textId="77777777" w:rsidR="00B40194" w:rsidRPr="00377AB6" w:rsidRDefault="00B4019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5B2A2E81" w14:textId="77777777" w:rsidR="006A118F" w:rsidRPr="00377AB6" w:rsidRDefault="006A118F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7C46F928" w14:textId="77777777" w:rsidR="00506C98" w:rsidRPr="00377AB6" w:rsidRDefault="00506C98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49D15BC2" w14:textId="73ED7543" w:rsidR="004C38A7" w:rsidRDefault="004C38A7" w:rsidP="00D65ADE">
      <w:pPr>
        <w:tabs>
          <w:tab w:val="left" w:pos="284"/>
        </w:tabs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77B88A57" w14:textId="2BEF7070" w:rsidR="00D65ADE" w:rsidRDefault="00D65ADE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1BB93B00" w14:textId="3A015F3E" w:rsidR="00D65ADE" w:rsidRDefault="00D65ADE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41570E08" w14:textId="77777777" w:rsidR="00D65ADE" w:rsidRPr="00377AB6" w:rsidRDefault="00D65ADE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7FB9EE6D" w14:textId="77777777" w:rsidR="00280947" w:rsidRPr="00377AB6" w:rsidRDefault="00280947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1AFCBA58" w14:textId="77777777" w:rsidR="00AF36F4" w:rsidRPr="00377AB6" w:rsidRDefault="00AF36F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6C85876D" w14:textId="77777777" w:rsidR="00AF36F4" w:rsidRPr="00377AB6" w:rsidRDefault="00AF36F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14:paraId="59A9490C" w14:textId="77777777" w:rsidR="00AF36F4" w:rsidRPr="00377AB6" w:rsidRDefault="00605402" w:rsidP="005B6CCC">
      <w:pPr>
        <w:spacing w:line="240" w:lineRule="auto"/>
        <w:ind w:firstLine="0"/>
        <w:jc w:val="center"/>
        <w:rPr>
          <w:rFonts w:cs="Times New Roman"/>
          <w:b/>
          <w:szCs w:val="24"/>
        </w:rPr>
      </w:pPr>
      <w:r w:rsidRPr="00377AB6">
        <w:rPr>
          <w:rFonts w:cs="Times New Roman"/>
          <w:b/>
          <w:szCs w:val="24"/>
        </w:rPr>
        <w:t>Сведения о документе</w:t>
      </w:r>
    </w:p>
    <w:p w14:paraId="4E64334A" w14:textId="77777777" w:rsidR="00F7053B" w:rsidRPr="00377AB6" w:rsidRDefault="00605402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b/>
          <w:szCs w:val="24"/>
        </w:rPr>
      </w:pPr>
      <w:r w:rsidRPr="00377AB6">
        <w:rPr>
          <w:rFonts w:cs="Times New Roman"/>
          <w:szCs w:val="24"/>
        </w:rPr>
        <w:t xml:space="preserve">1 ПРОЦЕСС </w:t>
      </w:r>
      <w:r w:rsidR="006D7827" w:rsidRPr="00377AB6">
        <w:rPr>
          <w:rFonts w:cs="Times New Roman"/>
          <w:szCs w:val="24"/>
        </w:rPr>
        <w:t>В8: Промышленная безопасность и охрана труда</w:t>
      </w:r>
    </w:p>
    <w:p w14:paraId="7510873B" w14:textId="77777777" w:rsidR="00F6766F" w:rsidRPr="00377AB6" w:rsidRDefault="00605402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2 </w:t>
      </w:r>
      <w:r w:rsidR="00926187" w:rsidRPr="00377AB6">
        <w:rPr>
          <w:rFonts w:cs="Times New Roman"/>
          <w:szCs w:val="24"/>
        </w:rPr>
        <w:t xml:space="preserve">РАЗРАБОТАН </w:t>
      </w:r>
      <w:r w:rsidR="003662F9" w:rsidRPr="00377AB6">
        <w:rPr>
          <w:rFonts w:cs="Times New Roman"/>
          <w:szCs w:val="24"/>
        </w:rPr>
        <w:t>Дирекцией по производственной безопасности</w:t>
      </w:r>
    </w:p>
    <w:p w14:paraId="1620CB1C" w14:textId="77777777" w:rsidR="00F6766F" w:rsidRPr="00377AB6" w:rsidRDefault="00605402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3 </w:t>
      </w:r>
      <w:r w:rsidR="00D1290A" w:rsidRPr="00377AB6">
        <w:rPr>
          <w:rFonts w:cs="Times New Roman"/>
          <w:szCs w:val="24"/>
        </w:rPr>
        <w:t>ВЛАДЕЛЕЦ ПРОЦЕССА</w:t>
      </w:r>
      <w:r w:rsidRPr="00377AB6">
        <w:rPr>
          <w:rFonts w:cs="Times New Roman"/>
          <w:szCs w:val="24"/>
        </w:rPr>
        <w:t xml:space="preserve"> </w:t>
      </w:r>
      <w:r w:rsidR="003662F9" w:rsidRPr="00377AB6">
        <w:rPr>
          <w:rFonts w:cs="Times New Roman"/>
          <w:szCs w:val="24"/>
        </w:rPr>
        <w:t>Директор по производственной безопасности</w:t>
      </w:r>
    </w:p>
    <w:p w14:paraId="031CC193" w14:textId="3527537A" w:rsidR="00F6766F" w:rsidRPr="00377AB6" w:rsidRDefault="00605402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4 РЕДАКЦИЯ </w:t>
      </w:r>
      <w:r w:rsidR="00BE236C">
        <w:rPr>
          <w:rFonts w:cs="Times New Roman"/>
          <w:szCs w:val="24"/>
        </w:rPr>
        <w:t>3</w:t>
      </w:r>
      <w:r w:rsidR="001B2CA9" w:rsidRPr="00377AB6">
        <w:rPr>
          <w:rFonts w:cs="Times New Roman"/>
          <w:szCs w:val="24"/>
        </w:rPr>
        <w:t xml:space="preserve">.0 </w:t>
      </w:r>
      <w:r w:rsidRPr="00377AB6">
        <w:rPr>
          <w:rFonts w:cs="Times New Roman"/>
          <w:szCs w:val="24"/>
        </w:rPr>
        <w:t xml:space="preserve">ВВЕДЕНА В ДЕЙСТВИЕ Приказом от </w:t>
      </w:r>
      <w:r w:rsidR="00E03B98">
        <w:rPr>
          <w:rFonts w:cs="Times New Roman"/>
          <w:szCs w:val="24"/>
        </w:rPr>
        <w:t>24.01.2024</w:t>
      </w:r>
      <w:r w:rsidRPr="00377AB6">
        <w:rPr>
          <w:rFonts w:cs="Times New Roman"/>
          <w:szCs w:val="24"/>
        </w:rPr>
        <w:t xml:space="preserve"> №</w:t>
      </w:r>
      <w:r w:rsidR="001B2CA9" w:rsidRPr="00377AB6">
        <w:rPr>
          <w:rFonts w:cs="Times New Roman"/>
          <w:szCs w:val="24"/>
        </w:rPr>
        <w:t xml:space="preserve"> </w:t>
      </w:r>
      <w:r w:rsidR="00E03B98">
        <w:rPr>
          <w:rFonts w:cs="Times New Roman"/>
          <w:szCs w:val="24"/>
        </w:rPr>
        <w:t>ГО/09</w:t>
      </w:r>
    </w:p>
    <w:p w14:paraId="013AD410" w14:textId="77777777" w:rsidR="007479A1" w:rsidRPr="00377AB6" w:rsidRDefault="007479A1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szCs w:val="24"/>
        </w:rPr>
      </w:pPr>
    </w:p>
    <w:p w14:paraId="48E60B02" w14:textId="77777777" w:rsidR="007479A1" w:rsidRPr="00377AB6" w:rsidRDefault="007479A1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szCs w:val="24"/>
        </w:rPr>
      </w:pPr>
    </w:p>
    <w:bookmarkStart w:id="1" w:name="_1_Общие_положения" w:displacedByCustomXml="next"/>
    <w:bookmarkEnd w:id="1" w:displacedByCustomXml="next"/>
    <w:bookmarkStart w:id="2" w:name="_Toc145603167" w:displacedByCustomXml="next"/>
    <w:bookmarkEnd w:id="2" w:displacedByCustomXml="next"/>
    <w:bookmarkStart w:id="3" w:name="_Toc151725810" w:displacedByCustomXml="next"/>
    <w:bookmarkStart w:id="4" w:name="_Toc139833923" w:displacedByCustomXml="next"/>
    <w:bookmarkStart w:id="5" w:name="_Toc372011385" w:displacedByCustomXml="next"/>
    <w:bookmarkStart w:id="6" w:name="_Toc343681613" w:displacedByCustomXml="next"/>
    <w:bookmarkStart w:id="7" w:name="_Toc343680795" w:displacedByCustomXml="next"/>
    <w:bookmarkStart w:id="8" w:name="_Toc342321620" w:displacedByCustomXml="next"/>
    <w:bookmarkStart w:id="9" w:name="_Toc340751754" w:displacedByCustomXml="next"/>
    <w:bookmarkStart w:id="10" w:name="_Toc340225829" w:displacedByCustomXml="next"/>
    <w:bookmarkStart w:id="11" w:name="_Toc340225357" w:displacedByCustomXml="next"/>
    <w:bookmarkStart w:id="12" w:name="_Toc340224549" w:displacedByCustomXml="next"/>
    <w:bookmarkStart w:id="13" w:name="_Toc338331628" w:displacedByCustomXml="next"/>
    <w:bookmarkStart w:id="14" w:name="_Toc329262311" w:displacedByCustomXml="next"/>
    <w:bookmarkStart w:id="15" w:name="_Toc326916866" w:displacedByCustomXml="next"/>
    <w:bookmarkStart w:id="16" w:name="Общие" w:displacedByCustomXml="next"/>
    <w:sdt>
      <w:sdtPr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4"/>
          <w:szCs w:val="22"/>
        </w:rPr>
        <w:id w:val="105166740"/>
        <w:docPartObj>
          <w:docPartGallery w:val="Table of Contents"/>
          <w:docPartUnique/>
        </w:docPartObj>
      </w:sdtPr>
      <w:sdtEndPr>
        <w:rPr>
          <w:rFonts w:cstheme="minorBidi"/>
        </w:rPr>
      </w:sdtEndPr>
      <w:sdtContent>
        <w:p w14:paraId="42ED0A7B" w14:textId="2FB4B5D8" w:rsidR="000960E8" w:rsidRPr="008F5DFB" w:rsidRDefault="00BE236C">
          <w:pPr>
            <w:pStyle w:val="af5"/>
            <w:rPr>
              <w:rFonts w:ascii="Times New Roman" w:hAnsi="Times New Roman" w:cs="Times New Roman"/>
              <w:b w:val="0"/>
              <w:color w:val="000000" w:themeColor="text1"/>
              <w:sz w:val="20"/>
              <w:szCs w:val="20"/>
            </w:rPr>
          </w:pPr>
          <w:r w:rsidRPr="008F5DFB">
            <w:rPr>
              <w:rFonts w:ascii="Times New Roman" w:hAnsi="Times New Roman" w:cs="Times New Roman"/>
              <w:b w:val="0"/>
              <w:color w:val="000000" w:themeColor="text1"/>
              <w:sz w:val="20"/>
              <w:szCs w:val="20"/>
            </w:rPr>
            <w:t>СОДЕРЖАНИЕ:</w:t>
          </w:r>
        </w:p>
        <w:p w14:paraId="72EDBC93" w14:textId="1C8A6733" w:rsidR="007D6E64" w:rsidRPr="007D6E64" w:rsidRDefault="000960E8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r w:rsidRPr="008F5DFB">
            <w:rPr>
              <w:rFonts w:ascii="Times New Roman" w:hAnsi="Times New Roman" w:cs="Times New Roman"/>
              <w:b w:val="0"/>
            </w:rPr>
            <w:fldChar w:fldCharType="begin"/>
          </w:r>
          <w:r w:rsidRPr="008F5DFB">
            <w:rPr>
              <w:rFonts w:ascii="Times New Roman" w:hAnsi="Times New Roman" w:cs="Times New Roman"/>
              <w:b w:val="0"/>
            </w:rPr>
            <w:instrText xml:space="preserve"> TOC \o "1-3" \h \z \u </w:instrText>
          </w:r>
          <w:r w:rsidRPr="008F5DFB">
            <w:rPr>
              <w:rFonts w:ascii="Times New Roman" w:hAnsi="Times New Roman" w:cs="Times New Roman"/>
              <w:b w:val="0"/>
            </w:rPr>
            <w:fldChar w:fldCharType="separate"/>
          </w:r>
          <w:hyperlink w:anchor="_Toc155874188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1.</w:t>
            </w:r>
            <w:r w:rsidR="007D6E64" w:rsidRPr="007D6E64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Общие положения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_Toc155874188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256851CF" w14:textId="212F7571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89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2.</w:t>
            </w:r>
            <w:r w:rsidR="007D6E64" w:rsidRPr="007D6E64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Область применения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_Toc155874189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2E173629" w14:textId="429F69A6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90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3.</w:t>
            </w:r>
            <w:r w:rsidR="007D6E64" w:rsidRPr="007D6E64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Описание процесса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_Toc155874190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4B859311" w14:textId="66AA1047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91" w:history="1">
            <w:r w:rsidR="007D6E64" w:rsidRPr="007D6E64">
              <w:rPr>
                <w:rStyle w:val="af6"/>
                <w:rFonts w:ascii="Times New Roman" w:eastAsia="Times New Roman" w:hAnsi="Times New Roman" w:cs="Times New Roman"/>
                <w:b w:val="0"/>
                <w:iCs/>
                <w:noProof/>
                <w:lang w:bidi="ru-RU"/>
              </w:rPr>
              <w:t>3.1. Основные принципы и этапы взаимодействия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_Toc155874191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5E67DAA6" w14:textId="0AF935DA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92" w:history="1">
            <w:r w:rsidR="007D6E64" w:rsidRPr="007D6E64">
              <w:rPr>
                <w:rStyle w:val="af6"/>
                <w:rFonts w:ascii="Times New Roman" w:eastAsia="Times New Roman" w:hAnsi="Times New Roman" w:cs="Times New Roman"/>
                <w:b w:val="0"/>
                <w:iCs/>
                <w:noProof/>
                <w:lang w:bidi="ru-RU"/>
              </w:rPr>
              <w:t>3.2. Определение типа взаимодействия с Подрядчиком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_Toc155874192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513C0C96" w14:textId="5B615B28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93" w:history="1">
            <w:r w:rsidR="007D6E64" w:rsidRPr="007D6E64">
              <w:rPr>
                <w:rStyle w:val="af6"/>
                <w:rFonts w:ascii="Times New Roman" w:eastAsia="Times New Roman" w:hAnsi="Times New Roman" w:cs="Times New Roman"/>
                <w:b w:val="0"/>
                <w:iCs/>
                <w:noProof/>
                <w:lang w:bidi="ru-RU"/>
              </w:rPr>
              <w:t>3.3. Учет требований безопасности при инициации закупки и разработки ТЗ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_Toc155874193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07BBC11E" w14:textId="4191B9F6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94" w:history="1">
            <w:r w:rsidR="007D6E64" w:rsidRPr="007D6E64">
              <w:rPr>
                <w:rStyle w:val="af6"/>
                <w:rFonts w:ascii="Times New Roman" w:eastAsia="Times New Roman" w:hAnsi="Times New Roman" w:cs="Times New Roman"/>
                <w:b w:val="0"/>
                <w:noProof/>
                <w:lang w:bidi="ru-RU"/>
              </w:rPr>
              <w:t>3.4. Оценка подрядчика в рамках Закупочной процедуры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_Toc155874194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48EC6195" w14:textId="7331173C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95" w:history="1">
            <w:r w:rsidR="007D6E64" w:rsidRPr="007D6E64">
              <w:rPr>
                <w:rStyle w:val="af6"/>
                <w:rFonts w:ascii="Times New Roman" w:eastAsia="Times New Roman" w:hAnsi="Times New Roman" w:cs="Times New Roman"/>
                <w:b w:val="0"/>
                <w:iCs/>
                <w:noProof/>
                <w:lang w:bidi="ru-RU"/>
              </w:rPr>
              <w:t>3.5. Допуск Подрядчика к выполнению работ, анализ соответствия Подрядчика предъявляемым требованиям в области производственной безопасности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_Toc155874195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2F68681F" w14:textId="0F525A98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96" w:history="1">
            <w:r w:rsidR="007D6E64" w:rsidRPr="007D6E64">
              <w:rPr>
                <w:rStyle w:val="af6"/>
                <w:rFonts w:ascii="Times New Roman" w:eastAsia="Times New Roman" w:hAnsi="Times New Roman" w:cs="Times New Roman"/>
                <w:b w:val="0"/>
                <w:iCs/>
                <w:noProof/>
                <w:lang w:bidi="ru-RU"/>
              </w:rPr>
              <w:t>3.6. Контроль соблюдения Подрядчиком требований производственной безопасности. Порядок применения штрафных санкций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_Toc155874196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536F42AE" w14:textId="35ABD58D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97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4.</w:t>
            </w:r>
            <w:r w:rsidR="007D6E64" w:rsidRPr="007D6E64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Нормативные ссылки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_Toc155874197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6E5DE9BF" w14:textId="6CE8C294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98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5.</w:t>
            </w:r>
            <w:r w:rsidR="007D6E64" w:rsidRPr="007D6E64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Определения, обозначения, сокращения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_Toc155874198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23DD2ABE" w14:textId="433DB955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199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6.</w:t>
            </w:r>
            <w:r w:rsidR="007D6E64" w:rsidRPr="007D6E64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Регистрация изменений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_Toc155874199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76BD734B" w14:textId="23B4C42A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200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Приложение № 1 - Требования в области производственной безопасности к Подрядным организациям (1 тип взаимодействия)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_Toc155874200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5CFCEDE5" w14:textId="7F6A652D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201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Приложение № 2 - Требования в области производственной безопасности к Подрядным организациям, выполняющим работы, оказывающим услуги на территории предприятий Общества (2 тип взаимодействия)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_Toc155874201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6E3F4886" w14:textId="52235FF7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202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Приложение № 3 - Требования в области производственной безопасности к Подрядным организациям, выполняющим работы, оказывающим услуги на территории предприятий Общества (3 тип взаимодействия)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_Toc155874202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0CCE30D2" w14:textId="60B41EAA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203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 xml:space="preserve">Приложение № 4 </w:t>
            </w:r>
            <w:r w:rsidR="007D6E64" w:rsidRPr="007D6E64">
              <w:rPr>
                <w:rStyle w:val="af6"/>
                <w:rFonts w:ascii="Times New Roman" w:eastAsia="Arial" w:hAnsi="Times New Roman" w:cs="Times New Roman"/>
                <w:b w:val="0"/>
                <w:noProof/>
              </w:rPr>
              <w:t>Порядок допуска Подрядных организаций к выполнению работ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_Toc155874203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5D33B0BE" w14:textId="73E4BDE1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204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Приложение № 5 Порядок осуществления контроля за Подрядными организациями в части соблюдения требований производственной безопасности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_Toc155874204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23105BAA" w14:textId="480AF69D" w:rsidR="007D6E64" w:rsidRPr="007D6E64" w:rsidRDefault="000F22BE">
          <w:pPr>
            <w:pStyle w:val="11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color w:val="auto"/>
              <w:sz w:val="22"/>
              <w:szCs w:val="22"/>
              <w:lang w:eastAsia="ru-RU"/>
            </w:rPr>
          </w:pPr>
          <w:hyperlink w:anchor="_Toc155874205" w:history="1">
            <w:r w:rsidR="007D6E64" w:rsidRPr="007D6E64">
              <w:rPr>
                <w:rStyle w:val="af6"/>
                <w:rFonts w:ascii="Times New Roman" w:hAnsi="Times New Roman" w:cs="Times New Roman"/>
                <w:b w:val="0"/>
                <w:noProof/>
              </w:rPr>
              <w:t>Приложение № 6. Порядок применения и перечень штрафных санкций, применяемых к Подрядчику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tab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_Toc155874205 \h </w:instrTex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D65ADE">
              <w:rPr>
                <w:rFonts w:ascii="Times New Roman" w:hAnsi="Times New Roman" w:cs="Times New Roman"/>
                <w:b w:val="0"/>
                <w:noProof/>
                <w:webHidden/>
              </w:rPr>
              <w:t>2</w:t>
            </w:r>
            <w:r w:rsidR="007D6E64" w:rsidRPr="007D6E64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14:paraId="1AB7D997" w14:textId="7A002739" w:rsidR="000960E8" w:rsidRDefault="000960E8">
          <w:r w:rsidRPr="008F5DFB">
            <w:rPr>
              <w:rFonts w:cs="Times New Roman"/>
              <w:bCs/>
              <w:sz w:val="20"/>
              <w:szCs w:val="20"/>
            </w:rPr>
            <w:fldChar w:fldCharType="end"/>
          </w:r>
        </w:p>
      </w:sdtContent>
    </w:sdt>
    <w:p w14:paraId="330A8CCB" w14:textId="28EE8C17" w:rsidR="000960E8" w:rsidRDefault="000960E8">
      <w:pPr>
        <w:spacing w:after="200" w:line="276" w:lineRule="auto"/>
        <w:ind w:firstLine="0"/>
        <w:jc w:val="left"/>
        <w:rPr>
          <w:rFonts w:eastAsiaTheme="majorEastAsia" w:cs="Times New Roman"/>
          <w:b/>
          <w:bCs/>
          <w:sz w:val="28"/>
          <w:szCs w:val="28"/>
        </w:rPr>
      </w:pPr>
      <w:r>
        <w:rPr>
          <w:rFonts w:cs="Times New Roman"/>
        </w:rPr>
        <w:br w:type="page"/>
      </w:r>
    </w:p>
    <w:p w14:paraId="2B18DC63" w14:textId="08FDB7C0" w:rsidR="00353D23" w:rsidRDefault="00605402" w:rsidP="00BE236C">
      <w:pPr>
        <w:pStyle w:val="1"/>
        <w:numPr>
          <w:ilvl w:val="0"/>
          <w:numId w:val="13"/>
        </w:numPr>
        <w:tabs>
          <w:tab w:val="clear" w:pos="425"/>
          <w:tab w:val="left" w:pos="426"/>
        </w:tabs>
        <w:spacing w:before="0" w:after="0" w:line="240" w:lineRule="auto"/>
        <w:rPr>
          <w:rFonts w:cs="Times New Roman"/>
        </w:rPr>
      </w:pPr>
      <w:bookmarkStart w:id="17" w:name="_Toc155874188"/>
      <w:r w:rsidRPr="00377AB6">
        <w:rPr>
          <w:rFonts w:cs="Times New Roman"/>
        </w:rPr>
        <w:lastRenderedPageBreak/>
        <w:t>Общие положения</w:t>
      </w:r>
      <w:bookmarkEnd w:id="17"/>
      <w:bookmarkEnd w:id="15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</w:p>
    <w:p w14:paraId="7F7F50C7" w14:textId="77777777" w:rsidR="00BE236C" w:rsidRDefault="00BE236C" w:rsidP="00BE236C">
      <w:pPr>
        <w:spacing w:line="240" w:lineRule="auto"/>
        <w:ind w:firstLine="426"/>
        <w:rPr>
          <w:rFonts w:cs="Times New Roman"/>
          <w:szCs w:val="24"/>
          <w:lang w:eastAsia="it-IT"/>
        </w:rPr>
      </w:pPr>
    </w:p>
    <w:p w14:paraId="4B1F8E8D" w14:textId="111F795B" w:rsidR="002C06BA" w:rsidRPr="00377AB6" w:rsidRDefault="002C06BA" w:rsidP="00BE236C">
      <w:pPr>
        <w:spacing w:line="240" w:lineRule="auto"/>
        <w:ind w:firstLine="426"/>
        <w:rPr>
          <w:rFonts w:cs="Times New Roman"/>
          <w:szCs w:val="24"/>
          <w:lang w:eastAsia="it-IT"/>
        </w:rPr>
      </w:pPr>
      <w:r w:rsidRPr="00377AB6">
        <w:rPr>
          <w:rFonts w:cs="Times New Roman"/>
          <w:szCs w:val="24"/>
          <w:lang w:eastAsia="it-IT"/>
        </w:rPr>
        <w:t>ООО «Сибирская генерирующая компания» (далее – Общество</w:t>
      </w:r>
      <w:r w:rsidR="00E32EE8" w:rsidRPr="00377AB6">
        <w:rPr>
          <w:rFonts w:cs="Times New Roman"/>
          <w:szCs w:val="24"/>
          <w:lang w:eastAsia="it-IT"/>
        </w:rPr>
        <w:t xml:space="preserve">, </w:t>
      </w:r>
      <w:r w:rsidR="00E32EE8" w:rsidRPr="00377AB6">
        <w:rPr>
          <w:rFonts w:cs="Times New Roman"/>
          <w:szCs w:val="24"/>
        </w:rPr>
        <w:t>ООО «СГК»</w:t>
      </w:r>
      <w:r w:rsidRPr="00377AB6">
        <w:rPr>
          <w:rFonts w:cs="Times New Roman"/>
          <w:szCs w:val="24"/>
          <w:lang w:eastAsia="it-IT"/>
        </w:rPr>
        <w:t>) уделяет повышенное внимание вопроса</w:t>
      </w:r>
      <w:r w:rsidR="00207477">
        <w:rPr>
          <w:rFonts w:cs="Times New Roman"/>
          <w:szCs w:val="24"/>
          <w:lang w:eastAsia="it-IT"/>
        </w:rPr>
        <w:t>м производственной безопасности</w:t>
      </w:r>
      <w:r w:rsidRPr="00377AB6">
        <w:rPr>
          <w:rFonts w:cs="Times New Roman"/>
          <w:szCs w:val="24"/>
          <w:lang w:eastAsia="it-IT"/>
        </w:rPr>
        <w:t xml:space="preserve"> и</w:t>
      </w:r>
      <w:r w:rsidR="00207477" w:rsidRPr="00207477">
        <w:rPr>
          <w:rFonts w:cs="Times New Roman"/>
          <w:szCs w:val="24"/>
          <w:lang w:eastAsia="it-IT"/>
        </w:rPr>
        <w:t xml:space="preserve"> </w:t>
      </w:r>
      <w:r w:rsidRPr="00377AB6">
        <w:rPr>
          <w:rFonts w:cs="Times New Roman"/>
          <w:szCs w:val="24"/>
          <w:lang w:eastAsia="it-IT"/>
        </w:rPr>
        <w:t>требует от Подрядчика обеспечения</w:t>
      </w:r>
      <w:r w:rsidR="00207477" w:rsidRPr="00207477">
        <w:rPr>
          <w:rFonts w:cs="Times New Roman"/>
          <w:szCs w:val="24"/>
          <w:lang w:eastAsia="it-IT"/>
        </w:rPr>
        <w:t xml:space="preserve"> </w:t>
      </w:r>
      <w:r w:rsidR="00207477">
        <w:rPr>
          <w:rFonts w:cs="Times New Roman"/>
          <w:szCs w:val="24"/>
          <w:lang w:eastAsia="it-IT"/>
        </w:rPr>
        <w:t>на высоком уровне</w:t>
      </w:r>
      <w:r w:rsidRPr="00377AB6">
        <w:rPr>
          <w:rFonts w:cs="Times New Roman"/>
          <w:szCs w:val="24"/>
          <w:lang w:eastAsia="it-IT"/>
        </w:rPr>
        <w:t xml:space="preserve"> стандартов в области охраны труда, промышленной</w:t>
      </w:r>
      <w:r w:rsidR="00200953">
        <w:rPr>
          <w:rFonts w:cs="Times New Roman"/>
          <w:szCs w:val="24"/>
          <w:lang w:eastAsia="it-IT"/>
        </w:rPr>
        <w:t>,</w:t>
      </w:r>
      <w:r w:rsidRPr="00377AB6">
        <w:rPr>
          <w:rFonts w:cs="Times New Roman"/>
          <w:szCs w:val="24"/>
          <w:lang w:eastAsia="it-IT"/>
        </w:rPr>
        <w:t xml:space="preserve"> пожарной и транспортной безопасности посредством включения в договоры с Подрядчиками соответствующих требований и контроля за их исполнением.</w:t>
      </w:r>
    </w:p>
    <w:p w14:paraId="14AC8227" w14:textId="1F0653EB" w:rsidR="002C06BA" w:rsidRPr="00377AB6" w:rsidRDefault="002C06BA" w:rsidP="00BE236C">
      <w:pPr>
        <w:spacing w:line="240" w:lineRule="auto"/>
        <w:ind w:firstLine="426"/>
        <w:rPr>
          <w:rFonts w:cs="Times New Roman"/>
        </w:rPr>
      </w:pPr>
      <w:r w:rsidRPr="00377AB6">
        <w:rPr>
          <w:rFonts w:cs="Times New Roman"/>
          <w:szCs w:val="24"/>
          <w:lang w:eastAsia="it-IT"/>
        </w:rPr>
        <w:t xml:space="preserve">Настоящий Стандарт разработан в рамках реализации Стратегии развития </w:t>
      </w:r>
      <w:r w:rsidR="00207477">
        <w:rPr>
          <w:rFonts w:cs="Times New Roman"/>
          <w:szCs w:val="24"/>
          <w:lang w:eastAsia="it-IT"/>
        </w:rPr>
        <w:t>С</w:t>
      </w:r>
      <w:r w:rsidRPr="00377AB6">
        <w:rPr>
          <w:rFonts w:cs="Times New Roman"/>
          <w:szCs w:val="24"/>
          <w:lang w:eastAsia="it-IT"/>
        </w:rPr>
        <w:t xml:space="preserve">истемы управления Производственной безопасностью </w:t>
      </w:r>
      <w:r w:rsidRPr="00377AB6">
        <w:rPr>
          <w:rFonts w:cs="Times New Roman"/>
        </w:rPr>
        <w:t>и является составной частью системы управления охраной труда.</w:t>
      </w:r>
    </w:p>
    <w:p w14:paraId="3909DE39" w14:textId="4C39E7CF" w:rsidR="002C06BA" w:rsidRPr="00377AB6" w:rsidRDefault="001E759F" w:rsidP="00BE236C">
      <w:pPr>
        <w:spacing w:line="240" w:lineRule="auto"/>
        <w:ind w:right="23" w:firstLine="426"/>
        <w:rPr>
          <w:rFonts w:cs="Times New Roman"/>
          <w:szCs w:val="24"/>
        </w:rPr>
      </w:pPr>
      <w:r w:rsidRPr="00377AB6">
        <w:rPr>
          <w:rFonts w:cs="Times New Roman"/>
          <w:szCs w:val="24"/>
          <w:lang w:eastAsia="it-IT"/>
        </w:rPr>
        <w:t>Настоящий</w:t>
      </w:r>
      <w:r w:rsidRPr="00377AB6">
        <w:rPr>
          <w:rFonts w:cs="Times New Roman"/>
          <w:szCs w:val="24"/>
        </w:rPr>
        <w:t xml:space="preserve"> </w:t>
      </w:r>
      <w:r w:rsidR="002C06BA" w:rsidRPr="00377AB6">
        <w:rPr>
          <w:rFonts w:cs="Times New Roman"/>
          <w:szCs w:val="24"/>
        </w:rPr>
        <w:t xml:space="preserve">Стандарт устанавливает порядок взаимодействия Общества с подрядными (субподрядными) организациями (далее – Подрядчики) по вопросам производственной безопасности при выполнении работ / оказании услуг/ для нужд Общества. </w:t>
      </w:r>
    </w:p>
    <w:p w14:paraId="4A9EF232" w14:textId="77777777" w:rsidR="002C06BA" w:rsidRPr="00377AB6" w:rsidRDefault="002C06BA" w:rsidP="00BE236C">
      <w:pPr>
        <w:spacing w:line="240" w:lineRule="auto"/>
        <w:ind w:right="23"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Целью настоящего Стандарта являются: </w:t>
      </w:r>
    </w:p>
    <w:p w14:paraId="4EBE3890" w14:textId="77777777" w:rsidR="002C06BA" w:rsidRPr="00377AB6" w:rsidRDefault="002C06BA" w:rsidP="00BE236C">
      <w:pPr>
        <w:pStyle w:val="af0"/>
        <w:numPr>
          <w:ilvl w:val="0"/>
          <w:numId w:val="26"/>
        </w:numPr>
        <w:spacing w:line="240" w:lineRule="auto"/>
        <w:ind w:left="0" w:right="23"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Определение порядка контроля и надзора Общества за деятельностью Подрядчиков в части организации безопасного выполнения работ.</w:t>
      </w:r>
    </w:p>
    <w:p w14:paraId="728CC254" w14:textId="5721A115" w:rsidR="002C06BA" w:rsidRPr="00377AB6" w:rsidRDefault="002C06BA" w:rsidP="00BE236C">
      <w:pPr>
        <w:pStyle w:val="af0"/>
        <w:numPr>
          <w:ilvl w:val="0"/>
          <w:numId w:val="26"/>
        </w:numPr>
        <w:spacing w:line="240" w:lineRule="auto"/>
        <w:ind w:left="0" w:right="23"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Развитие эффективности выявления</w:t>
      </w:r>
      <w:r w:rsidR="00C73250">
        <w:rPr>
          <w:rFonts w:cs="Times New Roman"/>
          <w:szCs w:val="24"/>
        </w:rPr>
        <w:t xml:space="preserve"> рисков</w:t>
      </w:r>
      <w:r w:rsidRPr="00377AB6">
        <w:rPr>
          <w:rFonts w:cs="Times New Roman"/>
          <w:szCs w:val="24"/>
        </w:rPr>
        <w:t>, оценки и управления рисками.</w:t>
      </w:r>
    </w:p>
    <w:p w14:paraId="1D07FE70" w14:textId="334299C9" w:rsidR="002C06BA" w:rsidRPr="00377AB6" w:rsidRDefault="002C06BA" w:rsidP="00BE236C">
      <w:pPr>
        <w:pStyle w:val="af0"/>
        <w:numPr>
          <w:ilvl w:val="0"/>
          <w:numId w:val="26"/>
        </w:numPr>
        <w:spacing w:line="240" w:lineRule="auto"/>
        <w:ind w:left="0" w:right="23"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Привлечение к работам Подрядчиков, которые гарантированно могут выполнить </w:t>
      </w:r>
      <w:r w:rsidR="00207477">
        <w:rPr>
          <w:rFonts w:cs="Times New Roman"/>
          <w:szCs w:val="24"/>
        </w:rPr>
        <w:t xml:space="preserve">требования законодательства РФ, требования внутренних ЛНА в области </w:t>
      </w:r>
      <w:r w:rsidRPr="00377AB6">
        <w:rPr>
          <w:rFonts w:cs="Times New Roman"/>
          <w:szCs w:val="24"/>
        </w:rPr>
        <w:t>производственной безопасности при выполнении работ/оказании услуг.</w:t>
      </w:r>
    </w:p>
    <w:p w14:paraId="56B8D425" w14:textId="7061F714" w:rsidR="002C06BA" w:rsidRPr="00377AB6" w:rsidRDefault="002C06BA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Настоящий Стандарт применяется в части, не противоречащей законодательству </w:t>
      </w:r>
      <w:r w:rsidR="00172C0F">
        <w:rPr>
          <w:rFonts w:cs="Times New Roman"/>
          <w:szCs w:val="24"/>
        </w:rPr>
        <w:t>РФ</w:t>
      </w:r>
      <w:r w:rsidRPr="00377AB6">
        <w:rPr>
          <w:rFonts w:cs="Times New Roman"/>
          <w:szCs w:val="24"/>
        </w:rPr>
        <w:t>, учредительным документам Общества, а также другим документам Общества, основанным на вышеперечисленных документах.</w:t>
      </w:r>
    </w:p>
    <w:p w14:paraId="0BAF77E5" w14:textId="1500FA25" w:rsidR="002C06BA" w:rsidRDefault="002C06BA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Настоящий Стандарт составлен исключительно для внутреннего пользования, применяется и подлежит толкованию исключительно в интересах Общества.</w:t>
      </w:r>
    </w:p>
    <w:p w14:paraId="618913EA" w14:textId="77777777" w:rsidR="00BE236C" w:rsidRPr="00377AB6" w:rsidRDefault="00BE236C" w:rsidP="00BE236C">
      <w:pPr>
        <w:spacing w:line="240" w:lineRule="auto"/>
        <w:ind w:firstLine="426"/>
        <w:rPr>
          <w:rFonts w:cs="Times New Roman"/>
          <w:szCs w:val="24"/>
        </w:rPr>
      </w:pPr>
    </w:p>
    <w:p w14:paraId="0FBF1921" w14:textId="537B4097" w:rsidR="00353D23" w:rsidRDefault="00605402" w:rsidP="00BE236C">
      <w:pPr>
        <w:pStyle w:val="1"/>
        <w:numPr>
          <w:ilvl w:val="0"/>
          <w:numId w:val="13"/>
        </w:numPr>
        <w:tabs>
          <w:tab w:val="clear" w:pos="425"/>
          <w:tab w:val="left" w:pos="426"/>
        </w:tabs>
        <w:spacing w:before="0" w:after="0" w:line="240" w:lineRule="auto"/>
        <w:rPr>
          <w:rFonts w:cs="Times New Roman"/>
        </w:rPr>
      </w:pPr>
      <w:bookmarkStart w:id="18" w:name="_Toc326916867"/>
      <w:bookmarkStart w:id="19" w:name="_Toc329262312"/>
      <w:bookmarkStart w:id="20" w:name="_Toc338331629"/>
      <w:bookmarkStart w:id="21" w:name="_Toc340224550"/>
      <w:bookmarkStart w:id="22" w:name="_Toc340225358"/>
      <w:bookmarkStart w:id="23" w:name="_Toc340225830"/>
      <w:bookmarkStart w:id="24" w:name="_Toc340751755"/>
      <w:bookmarkStart w:id="25" w:name="_Toc342321621"/>
      <w:bookmarkStart w:id="26" w:name="_Toc343680796"/>
      <w:bookmarkStart w:id="27" w:name="_Toc343681614"/>
      <w:bookmarkStart w:id="28" w:name="_Toc372011386"/>
      <w:bookmarkStart w:id="29" w:name="Область"/>
      <w:bookmarkStart w:id="30" w:name="_Toc139833924"/>
      <w:bookmarkStart w:id="31" w:name="_Toc151725811"/>
      <w:bookmarkStart w:id="32" w:name="_Toc155874189"/>
      <w:bookmarkStart w:id="33" w:name="P0074"/>
      <w:bookmarkEnd w:id="16"/>
      <w:r w:rsidRPr="00377AB6">
        <w:rPr>
          <w:rFonts w:cs="Times New Roman"/>
        </w:rPr>
        <w:t>Область применения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3A69C3E9" w14:textId="77777777" w:rsidR="00BE236C" w:rsidRPr="00BE236C" w:rsidRDefault="00BE236C" w:rsidP="00BE236C"/>
    <w:bookmarkEnd w:id="33"/>
    <w:p w14:paraId="4E55941F" w14:textId="306F5EE6" w:rsidR="002C06BA" w:rsidRPr="00377AB6" w:rsidRDefault="002C06BA" w:rsidP="00BE236C">
      <w:pPr>
        <w:pStyle w:val="af0"/>
        <w:spacing w:line="240" w:lineRule="auto"/>
        <w:ind w:left="0" w:firstLine="284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Настоящий стандарт распространяется на ООО «СГК», Управляемые Общества, согласно заключенным договорам о передаче полномочий единоличного исполнительного органа, производственные единицы в составе Управляемых обществ, а также на подрядные и субподрядные организации, выполняющие работы / оказывающие услуги на объектах ПЕ</w:t>
      </w:r>
      <w:r w:rsidR="004F4184">
        <w:rPr>
          <w:rFonts w:cs="Times New Roman"/>
          <w:szCs w:val="24"/>
        </w:rPr>
        <w:t>.</w:t>
      </w:r>
      <w:r w:rsidRPr="00377AB6">
        <w:rPr>
          <w:rFonts w:cs="Times New Roman"/>
          <w:szCs w:val="24"/>
        </w:rPr>
        <w:t xml:space="preserve"> Стандарт рекомендуется для принятия и введения в действие иными обществами, входящими в Группу компаний СГК.</w:t>
      </w:r>
    </w:p>
    <w:p w14:paraId="442056E2" w14:textId="77777777" w:rsidR="002C06BA" w:rsidRPr="00377AB6" w:rsidRDefault="002C06BA" w:rsidP="00FA7EB0">
      <w:pPr>
        <w:spacing w:line="240" w:lineRule="auto"/>
        <w:ind w:firstLine="567"/>
        <w:rPr>
          <w:rFonts w:cs="Times New Roman"/>
        </w:rPr>
      </w:pPr>
      <w:r w:rsidRPr="00377AB6">
        <w:rPr>
          <w:rFonts w:cs="Times New Roman"/>
        </w:rPr>
        <w:t>Настоящий стандарт не применяется в отношении производства работ/оказания услуг:</w:t>
      </w:r>
    </w:p>
    <w:p w14:paraId="2161FDA8" w14:textId="77777777" w:rsidR="005318AA" w:rsidRPr="00377AB6" w:rsidRDefault="005318AA" w:rsidP="00BE236C">
      <w:pPr>
        <w:pStyle w:val="af0"/>
        <w:numPr>
          <w:ilvl w:val="0"/>
          <w:numId w:val="27"/>
        </w:numPr>
        <w:spacing w:line="240" w:lineRule="auto"/>
        <w:ind w:left="709" w:firstLine="284"/>
        <w:rPr>
          <w:rFonts w:cs="Times New Roman"/>
        </w:rPr>
      </w:pPr>
      <w:r>
        <w:rPr>
          <w:rFonts w:cs="Times New Roman"/>
        </w:rPr>
        <w:t>За пределами территории Общества.</w:t>
      </w:r>
    </w:p>
    <w:p w14:paraId="6FB6A16C" w14:textId="77777777" w:rsidR="002C06BA" w:rsidRPr="00377AB6" w:rsidRDefault="002C06BA" w:rsidP="00BE236C">
      <w:pPr>
        <w:pStyle w:val="af0"/>
        <w:numPr>
          <w:ilvl w:val="0"/>
          <w:numId w:val="27"/>
        </w:numPr>
        <w:spacing w:line="240" w:lineRule="auto"/>
        <w:ind w:left="709" w:firstLine="284"/>
        <w:rPr>
          <w:rFonts w:cs="Times New Roman"/>
        </w:rPr>
      </w:pPr>
      <w:r w:rsidRPr="00377AB6">
        <w:rPr>
          <w:rFonts w:cs="Times New Roman"/>
        </w:rPr>
        <w:t>Осуществляемых на территории Подрядчика в интересах Общества.</w:t>
      </w:r>
    </w:p>
    <w:p w14:paraId="4C5B90A3" w14:textId="77777777" w:rsidR="002C06BA" w:rsidRPr="00377AB6" w:rsidRDefault="002C06BA" w:rsidP="00BE236C">
      <w:pPr>
        <w:pStyle w:val="af0"/>
        <w:numPr>
          <w:ilvl w:val="0"/>
          <w:numId w:val="27"/>
        </w:numPr>
        <w:spacing w:line="240" w:lineRule="auto"/>
        <w:ind w:left="709" w:firstLine="284"/>
        <w:rPr>
          <w:rFonts w:cs="Times New Roman"/>
        </w:rPr>
      </w:pPr>
      <w:r w:rsidRPr="00377AB6">
        <w:rPr>
          <w:rFonts w:cs="Times New Roman"/>
        </w:rPr>
        <w:t>Связанных с локализацией и ликвидацией последствий аварий.</w:t>
      </w:r>
    </w:p>
    <w:p w14:paraId="1AFC1023" w14:textId="7589F180" w:rsidR="00934BD5" w:rsidRPr="00377AB6" w:rsidRDefault="002C06BA" w:rsidP="00BE236C">
      <w:pPr>
        <w:pStyle w:val="af0"/>
        <w:numPr>
          <w:ilvl w:val="0"/>
          <w:numId w:val="27"/>
        </w:numPr>
        <w:spacing w:line="240" w:lineRule="auto"/>
        <w:ind w:left="709" w:firstLine="284"/>
        <w:rPr>
          <w:rFonts w:cs="Times New Roman"/>
        </w:rPr>
      </w:pPr>
      <w:r w:rsidRPr="00377AB6">
        <w:rPr>
          <w:rFonts w:cs="Times New Roman"/>
        </w:rPr>
        <w:t>Непроизводственных услуг (услуги по доставке питьевой воды, канцелярии и т.д.</w:t>
      </w:r>
      <w:r w:rsidR="0057769B" w:rsidRPr="00377AB6">
        <w:rPr>
          <w:rFonts w:cs="Times New Roman"/>
        </w:rPr>
        <w:t>).</w:t>
      </w:r>
    </w:p>
    <w:p w14:paraId="5303D539" w14:textId="57F51365" w:rsidR="00500672" w:rsidRDefault="00500672" w:rsidP="00FA7EB0">
      <w:pPr>
        <w:spacing w:line="240" w:lineRule="auto"/>
        <w:ind w:firstLine="567"/>
        <w:rPr>
          <w:rFonts w:cs="Times New Roman"/>
        </w:rPr>
      </w:pPr>
      <w:r w:rsidRPr="00377AB6">
        <w:rPr>
          <w:rFonts w:cs="Times New Roman"/>
        </w:rPr>
        <w:t>Стандарт распространяется на субподрядчиков, привлекаемых Подрядчиком. Привлечение допускается с согласия Общества и с обязательным включение</w:t>
      </w:r>
      <w:r w:rsidR="00C62D46">
        <w:rPr>
          <w:rFonts w:cs="Times New Roman"/>
        </w:rPr>
        <w:t xml:space="preserve">м в договор субподряда </w:t>
      </w:r>
      <w:r w:rsidRPr="00377AB6">
        <w:rPr>
          <w:rFonts w:cs="Times New Roman"/>
        </w:rPr>
        <w:t>требований в области производственной безопасности, аналогичных требованиям, предъявляемым к Подрядчику.</w:t>
      </w:r>
    </w:p>
    <w:p w14:paraId="4B209447" w14:textId="031E8A5A" w:rsidR="00247F53" w:rsidRDefault="00247F53" w:rsidP="00BE236C">
      <w:pPr>
        <w:spacing w:line="240" w:lineRule="auto"/>
        <w:ind w:firstLine="284"/>
        <w:rPr>
          <w:rFonts w:cs="Times New Roman"/>
        </w:rPr>
      </w:pPr>
    </w:p>
    <w:p w14:paraId="7904D48B" w14:textId="782B0272" w:rsidR="00BA5DF2" w:rsidRDefault="0017008C" w:rsidP="00247F53">
      <w:pPr>
        <w:pStyle w:val="1"/>
        <w:numPr>
          <w:ilvl w:val="0"/>
          <w:numId w:val="13"/>
        </w:numPr>
        <w:spacing w:before="0" w:after="0" w:line="240" w:lineRule="auto"/>
        <w:rPr>
          <w:rFonts w:cs="Times New Roman"/>
        </w:rPr>
      </w:pPr>
      <w:bookmarkStart w:id="34" w:name="_Toc139833927"/>
      <w:bookmarkStart w:id="35" w:name="_Toc151725814"/>
      <w:bookmarkStart w:id="36" w:name="_Toc155874190"/>
      <w:r w:rsidRPr="00377AB6">
        <w:rPr>
          <w:rFonts w:cs="Times New Roman"/>
        </w:rPr>
        <w:t>Описание процесса</w:t>
      </w:r>
      <w:bookmarkEnd w:id="34"/>
      <w:bookmarkEnd w:id="35"/>
      <w:bookmarkEnd w:id="36"/>
    </w:p>
    <w:p w14:paraId="2509BB8A" w14:textId="77777777" w:rsidR="00BE236C" w:rsidRPr="00BE236C" w:rsidRDefault="00BE236C" w:rsidP="00BE236C"/>
    <w:p w14:paraId="495ACB10" w14:textId="6F43D4A9" w:rsidR="009912E0" w:rsidRPr="00377AB6" w:rsidRDefault="00BA5DF2" w:rsidP="00247F53">
      <w:pPr>
        <w:pStyle w:val="1"/>
        <w:numPr>
          <w:ilvl w:val="1"/>
          <w:numId w:val="13"/>
        </w:numPr>
        <w:tabs>
          <w:tab w:val="clear" w:pos="425"/>
          <w:tab w:val="left" w:pos="0"/>
        </w:tabs>
        <w:spacing w:before="0" w:after="0" w:line="240" w:lineRule="auto"/>
        <w:ind w:left="0" w:firstLine="426"/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</w:pPr>
      <w:r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</w:t>
      </w:r>
      <w:bookmarkStart w:id="37" w:name="_Toc151725815"/>
      <w:bookmarkStart w:id="38" w:name="_Toc155874191"/>
      <w:r w:rsidR="00FC5347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О</w:t>
      </w:r>
      <w:r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сновные принципы</w:t>
      </w:r>
      <w:r w:rsidR="00A82334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и этапы</w:t>
      </w:r>
      <w:r w:rsidR="00FC5347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взаимодействия</w:t>
      </w:r>
      <w:bookmarkStart w:id="39" w:name="_Toc70584849"/>
      <w:bookmarkEnd w:id="37"/>
      <w:bookmarkEnd w:id="38"/>
    </w:p>
    <w:p w14:paraId="70429731" w14:textId="77777777" w:rsidR="005536F9" w:rsidRPr="00377AB6" w:rsidRDefault="005536F9" w:rsidP="00BE236C">
      <w:pPr>
        <w:pStyle w:val="6Bullet"/>
        <w:numPr>
          <w:ilvl w:val="0"/>
          <w:numId w:val="0"/>
        </w:numPr>
        <w:tabs>
          <w:tab w:val="left" w:pos="0"/>
        </w:tabs>
        <w:spacing w:after="0" w:line="240" w:lineRule="auto"/>
        <w:ind w:firstLine="426"/>
        <w:rPr>
          <w:rFonts w:ascii="Times New Roman" w:hAnsi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/>
          <w:sz w:val="24"/>
          <w:szCs w:val="24"/>
          <w:lang w:val="ru-RU" w:bidi="ru-RU"/>
        </w:rPr>
        <w:t>Взаимодействие с Подрядчиком в Обществе строится на трёх основных принципах:</w:t>
      </w:r>
    </w:p>
    <w:p w14:paraId="45AF23F1" w14:textId="77777777" w:rsidR="005536F9" w:rsidRPr="00377AB6" w:rsidRDefault="005536F9" w:rsidP="00BE236C">
      <w:pPr>
        <w:pStyle w:val="6Bullet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426"/>
        <w:contextualSpacing/>
        <w:rPr>
          <w:rFonts w:ascii="Times New Roman" w:hAnsi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/>
          <w:sz w:val="24"/>
          <w:szCs w:val="24"/>
          <w:lang w:val="ru-RU" w:bidi="ru-RU"/>
        </w:rPr>
        <w:lastRenderedPageBreak/>
        <w:t>Защита жизни и здоровья собственного персонала и работников Подрядчика – требования в области безопасности.</w:t>
      </w:r>
    </w:p>
    <w:p w14:paraId="6B02B92D" w14:textId="77777777" w:rsidR="005536F9" w:rsidRPr="00377AB6" w:rsidRDefault="005536F9" w:rsidP="00BE236C">
      <w:pPr>
        <w:pStyle w:val="6Bullet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426"/>
        <w:contextualSpacing/>
        <w:rPr>
          <w:rFonts w:ascii="Times New Roman" w:hAnsi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/>
          <w:sz w:val="24"/>
          <w:szCs w:val="24"/>
          <w:lang w:val="ru-RU" w:bidi="ru-RU"/>
        </w:rPr>
        <w:t>Применение процессов контроля безопасности работ, соразмерных уровню рисков.</w:t>
      </w:r>
    </w:p>
    <w:p w14:paraId="6286F160" w14:textId="3AA83FF0" w:rsidR="005536F9" w:rsidRPr="00377AB6" w:rsidRDefault="005536F9" w:rsidP="00BE236C">
      <w:pPr>
        <w:pStyle w:val="6Bullet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426"/>
        <w:contextualSpacing/>
        <w:rPr>
          <w:rFonts w:ascii="Times New Roman" w:hAnsi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/>
          <w:sz w:val="24"/>
          <w:szCs w:val="24"/>
          <w:lang w:val="ru-RU" w:bidi="ru-RU"/>
        </w:rPr>
        <w:t xml:space="preserve">Право Общества на </w:t>
      </w:r>
      <w:r w:rsidR="005C7AD2" w:rsidRPr="00377AB6">
        <w:rPr>
          <w:rFonts w:ascii="Times New Roman" w:hAnsi="Times New Roman"/>
          <w:sz w:val="24"/>
          <w:szCs w:val="24"/>
          <w:lang w:val="ru-RU" w:bidi="ru-RU"/>
        </w:rPr>
        <w:t>применение штрафных санкций</w:t>
      </w:r>
      <w:r w:rsidRPr="00377AB6">
        <w:rPr>
          <w:rFonts w:ascii="Times New Roman" w:hAnsi="Times New Roman"/>
          <w:sz w:val="24"/>
          <w:szCs w:val="24"/>
          <w:lang w:val="ru-RU" w:bidi="ru-RU"/>
        </w:rPr>
        <w:t xml:space="preserve"> при нарушении Подрядчиком требований производственной безопасности, приведших или имеющих потенциал возникновения катастрофических и</w:t>
      </w:r>
      <w:r w:rsidR="002E6482">
        <w:rPr>
          <w:rFonts w:ascii="Times New Roman" w:hAnsi="Times New Roman"/>
          <w:sz w:val="24"/>
          <w:szCs w:val="24"/>
          <w:lang w:val="ru-RU" w:bidi="ru-RU"/>
        </w:rPr>
        <w:t>ли</w:t>
      </w:r>
      <w:r w:rsidRPr="00377AB6">
        <w:rPr>
          <w:rFonts w:ascii="Times New Roman" w:hAnsi="Times New Roman"/>
          <w:sz w:val="24"/>
          <w:szCs w:val="24"/>
          <w:lang w:val="ru-RU" w:bidi="ru-RU"/>
        </w:rPr>
        <w:t xml:space="preserve"> крупных происшествий</w:t>
      </w:r>
      <w:r w:rsidR="002E7EE8">
        <w:rPr>
          <w:rFonts w:ascii="Times New Roman" w:hAnsi="Times New Roman"/>
          <w:sz w:val="24"/>
          <w:szCs w:val="24"/>
          <w:lang w:val="ru-RU" w:bidi="ru-RU"/>
        </w:rPr>
        <w:t xml:space="preserve"> </w:t>
      </w:r>
      <w:r w:rsidR="002E7EE8" w:rsidRPr="002E7EE8">
        <w:rPr>
          <w:rFonts w:ascii="Times New Roman" w:hAnsi="Times New Roman"/>
          <w:sz w:val="24"/>
          <w:szCs w:val="24"/>
          <w:lang w:val="ru-RU" w:bidi="ru-RU"/>
        </w:rPr>
        <w:t>(в соответствии с классификацией в ЕКП)</w:t>
      </w:r>
      <w:r w:rsidRPr="00377AB6">
        <w:rPr>
          <w:rFonts w:ascii="Times New Roman" w:hAnsi="Times New Roman"/>
          <w:sz w:val="24"/>
          <w:szCs w:val="24"/>
          <w:lang w:val="ru-RU" w:bidi="ru-RU"/>
        </w:rPr>
        <w:t xml:space="preserve"> в области производственной безопасности</w:t>
      </w:r>
      <w:r w:rsidR="005C7AD2" w:rsidRPr="00377AB6">
        <w:rPr>
          <w:rFonts w:ascii="Times New Roman" w:hAnsi="Times New Roman"/>
          <w:sz w:val="24"/>
          <w:szCs w:val="24"/>
          <w:lang w:val="ru-RU" w:bidi="ru-RU"/>
        </w:rPr>
        <w:t>.</w:t>
      </w:r>
    </w:p>
    <w:p w14:paraId="6DE6DDCB" w14:textId="2ACD837C" w:rsidR="005536F9" w:rsidRPr="00377AB6" w:rsidRDefault="005536F9" w:rsidP="00BE236C">
      <w:pPr>
        <w:pStyle w:val="Enelcorpodeltesto"/>
        <w:tabs>
          <w:tab w:val="left" w:pos="0"/>
        </w:tabs>
        <w:ind w:firstLine="426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77AB6">
        <w:rPr>
          <w:rFonts w:ascii="Times New Roman" w:hAnsi="Times New Roman" w:cs="Times New Roman"/>
          <w:sz w:val="24"/>
          <w:szCs w:val="24"/>
          <w:lang w:val="ru-RU"/>
        </w:rPr>
        <w:t xml:space="preserve">Для реализации указанных принципов настоящий Стандарт включает в себя следующие этапы </w:t>
      </w:r>
      <w:r w:rsidR="003D5A60">
        <w:rPr>
          <w:rFonts w:ascii="Times New Roman" w:hAnsi="Times New Roman" w:cs="Times New Roman"/>
          <w:sz w:val="24"/>
          <w:szCs w:val="24"/>
          <w:lang w:val="ru-RU"/>
        </w:rPr>
        <w:t xml:space="preserve">выбора и </w:t>
      </w:r>
      <w:r w:rsidRPr="00377AB6">
        <w:rPr>
          <w:rFonts w:ascii="Times New Roman" w:hAnsi="Times New Roman" w:cs="Times New Roman"/>
          <w:sz w:val="24"/>
          <w:szCs w:val="24"/>
          <w:lang w:val="ru-RU"/>
        </w:rPr>
        <w:t>взаимодействия с Подрядчиком:</w:t>
      </w:r>
    </w:p>
    <w:p w14:paraId="4CD7A07E" w14:textId="6F5F5578" w:rsidR="005536F9" w:rsidRPr="00565589" w:rsidRDefault="005536F9" w:rsidP="00BE236C">
      <w:pPr>
        <w:pStyle w:val="6Bullet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426"/>
        <w:contextualSpacing/>
        <w:rPr>
          <w:rFonts w:ascii="Times New Roman" w:hAnsi="Times New Roman"/>
          <w:sz w:val="24"/>
          <w:szCs w:val="24"/>
          <w:lang w:val="ru-RU" w:bidi="ru-RU"/>
        </w:rPr>
      </w:pPr>
      <w:r w:rsidRPr="00565589">
        <w:rPr>
          <w:rFonts w:ascii="Times New Roman" w:hAnsi="Times New Roman"/>
          <w:sz w:val="24"/>
          <w:szCs w:val="24"/>
          <w:lang w:val="ru-RU" w:bidi="ru-RU"/>
        </w:rPr>
        <w:t>Определение типа взаимодействия с Подрядчиком в соответствии с пла</w:t>
      </w:r>
      <w:r w:rsidR="001C1A1C">
        <w:rPr>
          <w:rFonts w:ascii="Times New Roman" w:hAnsi="Times New Roman"/>
          <w:sz w:val="24"/>
          <w:szCs w:val="24"/>
          <w:lang w:val="ru-RU" w:bidi="ru-RU"/>
        </w:rPr>
        <w:t>нируемыми к выполнению работами</w:t>
      </w:r>
      <w:r w:rsidR="002E7EE8">
        <w:rPr>
          <w:rFonts w:ascii="Times New Roman" w:hAnsi="Times New Roman"/>
          <w:sz w:val="24"/>
          <w:szCs w:val="24"/>
          <w:lang w:val="ru-RU" w:bidi="ru-RU"/>
        </w:rPr>
        <w:t>;</w:t>
      </w:r>
    </w:p>
    <w:p w14:paraId="0734E369" w14:textId="0A015247" w:rsidR="005536F9" w:rsidRPr="001C1A1C" w:rsidRDefault="001C1A1C" w:rsidP="00BE236C">
      <w:pPr>
        <w:pStyle w:val="6Bullet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426"/>
        <w:contextualSpacing/>
        <w:rPr>
          <w:rFonts w:ascii="Times New Roman" w:hAnsi="Times New Roman"/>
          <w:sz w:val="24"/>
          <w:szCs w:val="24"/>
          <w:lang w:val="ru-RU" w:bidi="ru-RU"/>
        </w:rPr>
      </w:pPr>
      <w:r w:rsidRPr="001C1A1C">
        <w:rPr>
          <w:rFonts w:ascii="Times New Roman" w:hAnsi="Times New Roman"/>
          <w:sz w:val="24"/>
          <w:szCs w:val="24"/>
          <w:lang w:val="ru-RU" w:bidi="ru-RU"/>
        </w:rPr>
        <w:t>Учет требований безопасности при инициации закупки и разработки ТЗ</w:t>
      </w:r>
      <w:r w:rsidR="002E7EE8">
        <w:rPr>
          <w:rFonts w:ascii="Times New Roman" w:hAnsi="Times New Roman"/>
          <w:sz w:val="24"/>
          <w:szCs w:val="24"/>
          <w:lang w:val="ru-RU" w:bidi="ru-RU"/>
        </w:rPr>
        <w:t>;</w:t>
      </w:r>
    </w:p>
    <w:p w14:paraId="3C35E8C6" w14:textId="289C8861" w:rsidR="005536F9" w:rsidRPr="007D6E64" w:rsidRDefault="008C75A5" w:rsidP="00BE236C">
      <w:pPr>
        <w:pStyle w:val="6Bullet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426"/>
        <w:contextualSpacing/>
        <w:rPr>
          <w:rFonts w:ascii="Times New Roman" w:hAnsi="Times New Roman"/>
          <w:sz w:val="24"/>
          <w:szCs w:val="24"/>
          <w:lang w:val="ru-RU" w:bidi="ru-RU"/>
        </w:rPr>
      </w:pPr>
      <w:r w:rsidRPr="007D6E64">
        <w:rPr>
          <w:rFonts w:ascii="Times New Roman" w:hAnsi="Times New Roman"/>
          <w:sz w:val="24"/>
          <w:szCs w:val="24"/>
          <w:lang w:val="ru-RU" w:bidi="ru-RU"/>
        </w:rPr>
        <w:t>О</w:t>
      </w:r>
      <w:r w:rsidR="00AA343A" w:rsidRPr="007D6E64">
        <w:rPr>
          <w:rFonts w:ascii="Times New Roman" w:hAnsi="Times New Roman"/>
          <w:sz w:val="24"/>
          <w:szCs w:val="24"/>
          <w:lang w:val="ru-RU" w:bidi="ru-RU"/>
        </w:rPr>
        <w:t>ценк</w:t>
      </w:r>
      <w:r w:rsidRPr="007D6E64">
        <w:rPr>
          <w:rFonts w:ascii="Times New Roman" w:hAnsi="Times New Roman"/>
          <w:sz w:val="24"/>
          <w:szCs w:val="24"/>
          <w:lang w:val="ru-RU" w:bidi="ru-RU"/>
        </w:rPr>
        <w:t>а</w:t>
      </w:r>
      <w:r w:rsidR="00AA343A" w:rsidRPr="007D6E64">
        <w:rPr>
          <w:rFonts w:ascii="Times New Roman" w:hAnsi="Times New Roman"/>
          <w:sz w:val="24"/>
          <w:szCs w:val="24"/>
          <w:lang w:val="ru-RU" w:bidi="ru-RU"/>
        </w:rPr>
        <w:t xml:space="preserve"> подрядчика в рамках закупочн</w:t>
      </w:r>
      <w:r w:rsidRPr="007D6E64">
        <w:rPr>
          <w:rFonts w:ascii="Times New Roman" w:hAnsi="Times New Roman"/>
          <w:sz w:val="24"/>
          <w:szCs w:val="24"/>
          <w:lang w:val="ru-RU" w:bidi="ru-RU"/>
        </w:rPr>
        <w:t>ой</w:t>
      </w:r>
      <w:r w:rsidR="00AA343A" w:rsidRPr="007D6E64">
        <w:rPr>
          <w:rFonts w:ascii="Times New Roman" w:hAnsi="Times New Roman"/>
          <w:sz w:val="24"/>
          <w:szCs w:val="24"/>
          <w:lang w:val="ru-RU" w:bidi="ru-RU"/>
        </w:rPr>
        <w:t xml:space="preserve"> процедур</w:t>
      </w:r>
      <w:r w:rsidRPr="007D6E64">
        <w:rPr>
          <w:rFonts w:ascii="Times New Roman" w:hAnsi="Times New Roman"/>
          <w:sz w:val="24"/>
          <w:szCs w:val="24"/>
          <w:lang w:val="ru-RU" w:bidi="ru-RU"/>
        </w:rPr>
        <w:t>ы</w:t>
      </w:r>
      <w:r w:rsidR="002E7EE8" w:rsidRPr="007D6E64">
        <w:rPr>
          <w:rFonts w:ascii="Times New Roman" w:hAnsi="Times New Roman"/>
          <w:sz w:val="24"/>
          <w:szCs w:val="24"/>
          <w:lang w:val="ru-RU" w:bidi="ru-RU"/>
        </w:rPr>
        <w:t>;</w:t>
      </w:r>
    </w:p>
    <w:p w14:paraId="7B2FC2C0" w14:textId="59C54F51" w:rsidR="005536F9" w:rsidRPr="00565589" w:rsidRDefault="005536F9" w:rsidP="00BE236C">
      <w:pPr>
        <w:pStyle w:val="6Bullet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426"/>
        <w:contextualSpacing/>
        <w:rPr>
          <w:rFonts w:ascii="Times New Roman" w:hAnsi="Times New Roman"/>
          <w:sz w:val="24"/>
          <w:szCs w:val="24"/>
          <w:lang w:val="ru-RU" w:bidi="ru-RU"/>
        </w:rPr>
      </w:pPr>
      <w:r w:rsidRPr="00565589">
        <w:rPr>
          <w:rFonts w:ascii="Times New Roman" w:hAnsi="Times New Roman"/>
          <w:sz w:val="24"/>
          <w:szCs w:val="24"/>
          <w:lang w:val="ru-RU" w:bidi="ru-RU"/>
        </w:rPr>
        <w:t>Допуск Подрядчика к выполнению работ</w:t>
      </w:r>
      <w:r w:rsidR="002E7EE8">
        <w:rPr>
          <w:rFonts w:ascii="Times New Roman" w:hAnsi="Times New Roman"/>
          <w:sz w:val="24"/>
          <w:szCs w:val="24"/>
          <w:lang w:val="ru-RU" w:bidi="ru-RU"/>
        </w:rPr>
        <w:t>;</w:t>
      </w:r>
    </w:p>
    <w:p w14:paraId="724F433F" w14:textId="05700606" w:rsidR="005536F9" w:rsidRPr="00565589" w:rsidRDefault="005536F9" w:rsidP="00BE236C">
      <w:pPr>
        <w:pStyle w:val="6Bullet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426"/>
        <w:contextualSpacing/>
        <w:rPr>
          <w:rFonts w:ascii="Times New Roman" w:hAnsi="Times New Roman"/>
          <w:sz w:val="24"/>
          <w:szCs w:val="24"/>
          <w:lang w:val="ru-RU" w:bidi="ru-RU"/>
        </w:rPr>
      </w:pPr>
      <w:r w:rsidRPr="00565589">
        <w:rPr>
          <w:rFonts w:ascii="Times New Roman" w:hAnsi="Times New Roman"/>
          <w:sz w:val="24"/>
          <w:szCs w:val="24"/>
          <w:lang w:val="ru-RU" w:bidi="ru-RU"/>
        </w:rPr>
        <w:t>Контроль соблюдения требований производственной безопасности в процессе выполнения работ</w:t>
      </w:r>
      <w:r w:rsidR="00FE01AD">
        <w:rPr>
          <w:rFonts w:ascii="Times New Roman" w:hAnsi="Times New Roman"/>
          <w:sz w:val="24"/>
          <w:szCs w:val="24"/>
          <w:lang w:val="ru-RU" w:bidi="ru-RU"/>
        </w:rPr>
        <w:t>. Порядок применения штрафных санкций</w:t>
      </w:r>
      <w:r w:rsidR="002E7EE8">
        <w:rPr>
          <w:rFonts w:ascii="Times New Roman" w:hAnsi="Times New Roman"/>
          <w:sz w:val="24"/>
          <w:szCs w:val="24"/>
          <w:lang w:val="ru-RU" w:bidi="ru-RU"/>
        </w:rPr>
        <w:t>.</w:t>
      </w:r>
    </w:p>
    <w:p w14:paraId="1AF37079" w14:textId="01BEA8DB" w:rsidR="0090457F" w:rsidRPr="00377AB6" w:rsidRDefault="0090457F" w:rsidP="00247F53">
      <w:pPr>
        <w:pStyle w:val="1"/>
        <w:numPr>
          <w:ilvl w:val="1"/>
          <w:numId w:val="13"/>
        </w:numPr>
        <w:tabs>
          <w:tab w:val="clear" w:pos="425"/>
          <w:tab w:val="left" w:pos="0"/>
        </w:tabs>
        <w:spacing w:before="0" w:after="0" w:line="240" w:lineRule="auto"/>
        <w:ind w:left="0" w:firstLine="426"/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</w:pPr>
      <w:bookmarkStart w:id="40" w:name="_Toc151725816"/>
      <w:bookmarkStart w:id="41" w:name="_Toc155874192"/>
      <w:r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Определение</w:t>
      </w:r>
      <w:r w:rsidR="001B3903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типа </w:t>
      </w:r>
      <w:r w:rsidR="00DE26FB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взаимодействия</w:t>
      </w:r>
      <w:r w:rsidR="001B3903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</w:t>
      </w:r>
      <w:r w:rsidR="00DE26FB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с</w:t>
      </w:r>
      <w:r w:rsidR="00235730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Подрядчиком</w:t>
      </w:r>
      <w:bookmarkEnd w:id="40"/>
      <w:bookmarkEnd w:id="41"/>
    </w:p>
    <w:p w14:paraId="082E9F5D" w14:textId="77777777" w:rsidR="00760BA1" w:rsidRPr="00377AB6" w:rsidRDefault="00760BA1" w:rsidP="00BE236C">
      <w:pPr>
        <w:tabs>
          <w:tab w:val="left" w:pos="0"/>
        </w:tabs>
        <w:spacing w:line="240" w:lineRule="auto"/>
        <w:ind w:firstLine="426"/>
        <w:rPr>
          <w:rFonts w:cs="Times New Roman"/>
        </w:rPr>
      </w:pPr>
      <w:r w:rsidRPr="00377AB6">
        <w:rPr>
          <w:rFonts w:cs="Times New Roman"/>
        </w:rPr>
        <w:t xml:space="preserve">Взаимодействие с Подрядчиком подразделяется на </w:t>
      </w:r>
      <w:r w:rsidR="00995BB0" w:rsidRPr="00377AB6">
        <w:rPr>
          <w:rFonts w:cs="Times New Roman"/>
        </w:rPr>
        <w:t>3</w:t>
      </w:r>
      <w:r w:rsidRPr="00377AB6">
        <w:rPr>
          <w:rFonts w:cs="Times New Roman"/>
        </w:rPr>
        <w:t xml:space="preserve"> типа, в зависимости от степени риска выполняемых работ/услуг:</w:t>
      </w:r>
    </w:p>
    <w:p w14:paraId="7FA4583F" w14:textId="5DFB6394" w:rsidR="00760BA1" w:rsidRPr="00377AB6" w:rsidRDefault="00760BA1" w:rsidP="00BE236C">
      <w:pPr>
        <w:pStyle w:val="af0"/>
        <w:numPr>
          <w:ilvl w:val="0"/>
          <w:numId w:val="29"/>
        </w:numPr>
        <w:tabs>
          <w:tab w:val="left" w:pos="0"/>
        </w:tabs>
        <w:spacing w:line="240" w:lineRule="auto"/>
        <w:ind w:left="0" w:firstLine="426"/>
        <w:contextualSpacing w:val="0"/>
        <w:rPr>
          <w:rFonts w:cs="Times New Roman"/>
          <w:color w:val="auto"/>
          <w:szCs w:val="24"/>
        </w:rPr>
      </w:pPr>
      <w:r w:rsidRPr="00377AB6">
        <w:rPr>
          <w:rFonts w:cs="Times New Roman"/>
          <w:bCs/>
          <w:szCs w:val="24"/>
        </w:rPr>
        <w:t>1 тип</w:t>
      </w:r>
      <w:r w:rsidR="001B3903" w:rsidRPr="00377AB6">
        <w:rPr>
          <w:rFonts w:cs="Times New Roman"/>
          <w:bCs/>
          <w:szCs w:val="24"/>
        </w:rPr>
        <w:t xml:space="preserve"> (минимальный риск)</w:t>
      </w:r>
      <w:r w:rsidRPr="00377AB6">
        <w:rPr>
          <w:rFonts w:cs="Times New Roman"/>
          <w:bCs/>
          <w:szCs w:val="24"/>
        </w:rPr>
        <w:t xml:space="preserve"> </w:t>
      </w:r>
      <w:r w:rsidR="00995BB0" w:rsidRPr="00377AB6">
        <w:rPr>
          <w:rFonts w:cs="Times New Roman"/>
          <w:bCs/>
          <w:szCs w:val="24"/>
        </w:rPr>
        <w:t>–</w:t>
      </w:r>
      <w:r w:rsidR="001B3903" w:rsidRPr="00377AB6">
        <w:rPr>
          <w:rFonts w:cs="Times New Roman"/>
          <w:bCs/>
          <w:szCs w:val="24"/>
        </w:rPr>
        <w:t xml:space="preserve"> простые работы при производстве/выполнении которых возникновение катастрофических</w:t>
      </w:r>
      <w:r w:rsidR="002E6482">
        <w:rPr>
          <w:rFonts w:cs="Times New Roman"/>
          <w:bCs/>
          <w:szCs w:val="24"/>
        </w:rPr>
        <w:t xml:space="preserve"> или крупных</w:t>
      </w:r>
      <w:r w:rsidR="001B3903" w:rsidRPr="00377AB6">
        <w:rPr>
          <w:rFonts w:cs="Times New Roman"/>
          <w:bCs/>
          <w:szCs w:val="24"/>
        </w:rPr>
        <w:t xml:space="preserve"> </w:t>
      </w:r>
      <w:r w:rsidR="00575F5C" w:rsidRPr="00377AB6">
        <w:rPr>
          <w:rFonts w:cs="Times New Roman"/>
          <w:bCs/>
          <w:szCs w:val="24"/>
        </w:rPr>
        <w:t>происшествий (в соответствии с</w:t>
      </w:r>
      <w:r w:rsidR="00461EF0">
        <w:rPr>
          <w:rFonts w:cs="Times New Roman"/>
          <w:bCs/>
          <w:szCs w:val="24"/>
        </w:rPr>
        <w:t xml:space="preserve"> классификацией в </w:t>
      </w:r>
      <w:r w:rsidR="00575F5C" w:rsidRPr="00377AB6">
        <w:rPr>
          <w:rFonts w:cs="Times New Roman"/>
          <w:bCs/>
          <w:szCs w:val="24"/>
        </w:rPr>
        <w:t>ЕКП)</w:t>
      </w:r>
      <w:r w:rsidR="001B3903" w:rsidRPr="00377AB6">
        <w:rPr>
          <w:rFonts w:cs="Times New Roman"/>
          <w:bCs/>
          <w:szCs w:val="24"/>
        </w:rPr>
        <w:t xml:space="preserve"> маловероятно или отсутствует;</w:t>
      </w:r>
    </w:p>
    <w:p w14:paraId="47249BF2" w14:textId="1844CC8F" w:rsidR="00461EF0" w:rsidRDefault="00995BB0" w:rsidP="00BE236C">
      <w:pPr>
        <w:pStyle w:val="af0"/>
        <w:numPr>
          <w:ilvl w:val="0"/>
          <w:numId w:val="29"/>
        </w:numPr>
        <w:tabs>
          <w:tab w:val="left" w:pos="0"/>
        </w:tabs>
        <w:spacing w:line="240" w:lineRule="auto"/>
        <w:ind w:left="0" w:firstLine="426"/>
        <w:contextualSpacing w:val="0"/>
        <w:rPr>
          <w:rFonts w:cs="Times New Roman"/>
          <w:szCs w:val="24"/>
        </w:rPr>
      </w:pPr>
      <w:r w:rsidRPr="00377AB6">
        <w:rPr>
          <w:rFonts w:cs="Times New Roman"/>
          <w:bCs/>
          <w:szCs w:val="24"/>
        </w:rPr>
        <w:t>2 тип</w:t>
      </w:r>
      <w:r w:rsidR="001B3903" w:rsidRPr="00377AB6">
        <w:rPr>
          <w:rFonts w:cs="Times New Roman"/>
          <w:bCs/>
          <w:szCs w:val="24"/>
        </w:rPr>
        <w:t xml:space="preserve"> (средний риск)</w:t>
      </w:r>
      <w:r w:rsidRPr="00377AB6">
        <w:rPr>
          <w:rFonts w:cs="Times New Roman"/>
          <w:bCs/>
          <w:szCs w:val="24"/>
        </w:rPr>
        <w:t xml:space="preserve"> </w:t>
      </w:r>
      <w:r w:rsidR="00760BA1" w:rsidRPr="00377AB6">
        <w:rPr>
          <w:rFonts w:cs="Times New Roman"/>
          <w:szCs w:val="24"/>
        </w:rPr>
        <w:t xml:space="preserve">– </w:t>
      </w:r>
      <w:r w:rsidR="00461EF0" w:rsidRPr="00377AB6">
        <w:rPr>
          <w:rFonts w:cs="Times New Roman"/>
          <w:bCs/>
          <w:szCs w:val="24"/>
        </w:rPr>
        <w:t>работы при производстве/выполнении которых возникновение катастрофических</w:t>
      </w:r>
      <w:r w:rsidR="002E6482">
        <w:rPr>
          <w:rFonts w:cs="Times New Roman"/>
          <w:bCs/>
          <w:szCs w:val="24"/>
        </w:rPr>
        <w:t xml:space="preserve"> или крупных</w:t>
      </w:r>
      <w:r w:rsidR="00461EF0" w:rsidRPr="00377AB6">
        <w:rPr>
          <w:rFonts w:cs="Times New Roman"/>
          <w:bCs/>
          <w:szCs w:val="24"/>
        </w:rPr>
        <w:t xml:space="preserve"> происшествий (в соответствии с</w:t>
      </w:r>
      <w:r w:rsidR="00461EF0">
        <w:rPr>
          <w:rFonts w:cs="Times New Roman"/>
          <w:bCs/>
          <w:szCs w:val="24"/>
        </w:rPr>
        <w:t xml:space="preserve"> классификацией в </w:t>
      </w:r>
      <w:r w:rsidR="00461EF0" w:rsidRPr="00377AB6">
        <w:rPr>
          <w:rFonts w:cs="Times New Roman"/>
          <w:bCs/>
          <w:szCs w:val="24"/>
        </w:rPr>
        <w:t>ЕКП) вероятно;</w:t>
      </w:r>
      <w:r w:rsidR="00575F5C" w:rsidRPr="00377AB6">
        <w:rPr>
          <w:rFonts w:cs="Times New Roman"/>
          <w:szCs w:val="24"/>
        </w:rPr>
        <w:t xml:space="preserve"> </w:t>
      </w:r>
    </w:p>
    <w:p w14:paraId="7AF5F4FF" w14:textId="73197228" w:rsidR="00760BA1" w:rsidRPr="00377AB6" w:rsidRDefault="00575F5C" w:rsidP="00BE236C">
      <w:pPr>
        <w:pStyle w:val="af0"/>
        <w:numPr>
          <w:ilvl w:val="0"/>
          <w:numId w:val="29"/>
        </w:numPr>
        <w:tabs>
          <w:tab w:val="left" w:pos="0"/>
        </w:tabs>
        <w:spacing w:line="240" w:lineRule="auto"/>
        <w:ind w:left="0" w:firstLine="426"/>
        <w:contextualSpacing w:val="0"/>
        <w:rPr>
          <w:rFonts w:cs="Times New Roman"/>
          <w:szCs w:val="24"/>
        </w:rPr>
      </w:pPr>
      <w:r w:rsidRPr="00377AB6">
        <w:rPr>
          <w:rFonts w:cs="Times New Roman"/>
          <w:bCs/>
          <w:szCs w:val="24"/>
        </w:rPr>
        <w:t xml:space="preserve">3 тип (максимальный риск) </w:t>
      </w:r>
      <w:r w:rsidRPr="00377AB6">
        <w:rPr>
          <w:rFonts w:cs="Times New Roman"/>
          <w:szCs w:val="24"/>
        </w:rPr>
        <w:t xml:space="preserve">– </w:t>
      </w:r>
      <w:r w:rsidR="00D21B67">
        <w:rPr>
          <w:rFonts w:cs="Times New Roman"/>
          <w:szCs w:val="24"/>
        </w:rPr>
        <w:t xml:space="preserve">высокорискованные </w:t>
      </w:r>
      <w:r w:rsidRPr="00377AB6">
        <w:rPr>
          <w:rFonts w:cs="Times New Roman"/>
          <w:szCs w:val="24"/>
        </w:rPr>
        <w:t>работы, в ходе которых возможно возникновение катастрофических</w:t>
      </w:r>
      <w:r w:rsidR="002E6482">
        <w:rPr>
          <w:rFonts w:cs="Times New Roman"/>
          <w:szCs w:val="24"/>
        </w:rPr>
        <w:t xml:space="preserve"> или крупных</w:t>
      </w:r>
      <w:r w:rsidRPr="00377AB6">
        <w:rPr>
          <w:rFonts w:cs="Times New Roman"/>
          <w:szCs w:val="24"/>
        </w:rPr>
        <w:t xml:space="preserve"> </w:t>
      </w:r>
      <w:r w:rsidR="00D21B67">
        <w:rPr>
          <w:rFonts w:cs="Times New Roman"/>
          <w:szCs w:val="24"/>
        </w:rPr>
        <w:t>происшествий</w:t>
      </w:r>
      <w:r w:rsidR="002E7EE8">
        <w:rPr>
          <w:rFonts w:cs="Times New Roman"/>
          <w:szCs w:val="24"/>
        </w:rPr>
        <w:t xml:space="preserve"> </w:t>
      </w:r>
      <w:r w:rsidR="002E7EE8" w:rsidRPr="00377AB6">
        <w:rPr>
          <w:rFonts w:cs="Times New Roman"/>
          <w:bCs/>
          <w:szCs w:val="24"/>
        </w:rPr>
        <w:t>(в соответствии с</w:t>
      </w:r>
      <w:r w:rsidR="002E7EE8">
        <w:rPr>
          <w:rFonts w:cs="Times New Roman"/>
          <w:bCs/>
          <w:szCs w:val="24"/>
        </w:rPr>
        <w:t xml:space="preserve"> классификацией в </w:t>
      </w:r>
      <w:r w:rsidR="002E7EE8" w:rsidRPr="00377AB6">
        <w:rPr>
          <w:rFonts w:cs="Times New Roman"/>
          <w:bCs/>
          <w:szCs w:val="24"/>
        </w:rPr>
        <w:t>ЕКП)</w:t>
      </w:r>
      <w:r w:rsidRPr="00377AB6">
        <w:rPr>
          <w:rFonts w:cs="Times New Roman"/>
          <w:szCs w:val="24"/>
        </w:rPr>
        <w:t xml:space="preserve">. </w:t>
      </w:r>
    </w:p>
    <w:p w14:paraId="697C3DB5" w14:textId="5B77CD02" w:rsidR="00864FF3" w:rsidRPr="00377AB6" w:rsidRDefault="00235730" w:rsidP="00FA5EF4">
      <w:pPr>
        <w:tabs>
          <w:tab w:val="left" w:pos="0"/>
        </w:tabs>
        <w:spacing w:after="120" w:line="240" w:lineRule="auto"/>
        <w:ind w:firstLine="426"/>
        <w:rPr>
          <w:rFonts w:cs="Times New Roman"/>
        </w:rPr>
      </w:pPr>
      <w:r w:rsidRPr="00377AB6">
        <w:rPr>
          <w:rFonts w:cs="Times New Roman"/>
        </w:rPr>
        <w:t xml:space="preserve">Методы </w:t>
      </w:r>
      <w:r w:rsidR="003D5A60">
        <w:rPr>
          <w:rFonts w:cs="Times New Roman"/>
        </w:rPr>
        <w:t>взаимодействия с</w:t>
      </w:r>
      <w:r w:rsidR="003D5A60" w:rsidRPr="00377AB6">
        <w:rPr>
          <w:rFonts w:cs="Times New Roman"/>
        </w:rPr>
        <w:t xml:space="preserve"> </w:t>
      </w:r>
      <w:r w:rsidRPr="00377AB6">
        <w:rPr>
          <w:rFonts w:cs="Times New Roman"/>
        </w:rPr>
        <w:t>Подрядчиком определяются исходя из типа планируемых к выполнению работ</w:t>
      </w:r>
      <w:r w:rsidR="00F36C9F" w:rsidRPr="00377AB6">
        <w:rPr>
          <w:rFonts w:cs="Times New Roman"/>
        </w:rPr>
        <w:t xml:space="preserve">. 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2009"/>
        <w:gridCol w:w="3222"/>
        <w:gridCol w:w="4540"/>
      </w:tblGrid>
      <w:tr w:rsidR="00864FF3" w:rsidRPr="00377AB6" w14:paraId="42E771A2" w14:textId="77777777" w:rsidTr="005A3D23">
        <w:tc>
          <w:tcPr>
            <w:tcW w:w="1028" w:type="pct"/>
            <w:vAlign w:val="center"/>
          </w:tcPr>
          <w:p w14:paraId="08F021BD" w14:textId="77777777" w:rsidR="00864FF3" w:rsidRPr="00377AB6" w:rsidRDefault="00864FF3" w:rsidP="00BE236C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Тип взаимодействия</w:t>
            </w:r>
          </w:p>
        </w:tc>
        <w:tc>
          <w:tcPr>
            <w:tcW w:w="1649" w:type="pct"/>
            <w:vAlign w:val="center"/>
          </w:tcPr>
          <w:p w14:paraId="7F4B00E2" w14:textId="77777777" w:rsidR="00864FF3" w:rsidRPr="00377AB6" w:rsidRDefault="00864FF3" w:rsidP="00BE236C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Описание</w:t>
            </w:r>
          </w:p>
        </w:tc>
        <w:tc>
          <w:tcPr>
            <w:tcW w:w="2323" w:type="pct"/>
            <w:vAlign w:val="center"/>
          </w:tcPr>
          <w:p w14:paraId="7B6DEB43" w14:textId="36AFDCC8" w:rsidR="00864FF3" w:rsidRPr="00377AB6" w:rsidRDefault="009D5CB0" w:rsidP="00BE236C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Типовые</w:t>
            </w:r>
            <w:r w:rsidR="00864FF3" w:rsidRPr="00377AB6">
              <w:rPr>
                <w:rFonts w:cs="Times New Roman"/>
                <w:b/>
                <w:szCs w:val="24"/>
              </w:rPr>
              <w:t xml:space="preserve"> работы</w:t>
            </w:r>
            <w:r>
              <w:rPr>
                <w:rFonts w:cs="Times New Roman"/>
                <w:b/>
                <w:szCs w:val="24"/>
              </w:rPr>
              <w:t xml:space="preserve"> / услуги</w:t>
            </w:r>
          </w:p>
        </w:tc>
      </w:tr>
      <w:tr w:rsidR="00864FF3" w:rsidRPr="00377AB6" w14:paraId="589AC911" w14:textId="77777777" w:rsidTr="009D5CB0">
        <w:tc>
          <w:tcPr>
            <w:tcW w:w="1028" w:type="pct"/>
            <w:vAlign w:val="center"/>
          </w:tcPr>
          <w:p w14:paraId="1D178EB1" w14:textId="77777777" w:rsidR="00864FF3" w:rsidRPr="00377AB6" w:rsidRDefault="00864FF3" w:rsidP="00BE236C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szCs w:val="24"/>
              </w:rPr>
              <w:t>1 тип</w:t>
            </w:r>
          </w:p>
        </w:tc>
        <w:tc>
          <w:tcPr>
            <w:tcW w:w="1649" w:type="pct"/>
          </w:tcPr>
          <w:p w14:paraId="2BC9DEFD" w14:textId="5710AEA8" w:rsidR="00864FF3" w:rsidRPr="00377AB6" w:rsidRDefault="00864FF3" w:rsidP="009D5CB0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 xml:space="preserve">Минимальный риск – </w:t>
            </w:r>
            <w:r w:rsidR="00D943DB" w:rsidRPr="00377AB6">
              <w:rPr>
                <w:rFonts w:cs="Times New Roman"/>
                <w:bCs/>
                <w:szCs w:val="24"/>
              </w:rPr>
              <w:t xml:space="preserve">простые работы при производстве/выполнении которых возникновение </w:t>
            </w:r>
            <w:r w:rsidR="002E6482" w:rsidRPr="00377AB6">
              <w:rPr>
                <w:rFonts w:cs="Times New Roman"/>
                <w:szCs w:val="24"/>
              </w:rPr>
              <w:t>катастрофических</w:t>
            </w:r>
            <w:r w:rsidR="002E6482">
              <w:rPr>
                <w:rFonts w:cs="Times New Roman"/>
                <w:szCs w:val="24"/>
              </w:rPr>
              <w:t xml:space="preserve"> или крупных</w:t>
            </w:r>
            <w:r w:rsidR="002E6482" w:rsidRPr="00377AB6">
              <w:rPr>
                <w:rFonts w:cs="Times New Roman"/>
                <w:szCs w:val="24"/>
              </w:rPr>
              <w:t xml:space="preserve"> </w:t>
            </w:r>
            <w:r w:rsidR="002E6482">
              <w:rPr>
                <w:rFonts w:cs="Times New Roman"/>
                <w:szCs w:val="24"/>
              </w:rPr>
              <w:t xml:space="preserve">происшествий </w:t>
            </w:r>
            <w:r w:rsidR="002E6482" w:rsidRPr="00377AB6">
              <w:rPr>
                <w:rFonts w:cs="Times New Roman"/>
                <w:bCs/>
                <w:szCs w:val="24"/>
              </w:rPr>
              <w:t>(в соответствии с</w:t>
            </w:r>
            <w:r w:rsidR="002E6482">
              <w:rPr>
                <w:rFonts w:cs="Times New Roman"/>
                <w:bCs/>
                <w:szCs w:val="24"/>
              </w:rPr>
              <w:t xml:space="preserve"> классификацией в </w:t>
            </w:r>
            <w:r w:rsidR="002E6482" w:rsidRPr="00377AB6">
              <w:rPr>
                <w:rFonts w:cs="Times New Roman"/>
                <w:bCs/>
                <w:szCs w:val="24"/>
              </w:rPr>
              <w:t>ЕКП</w:t>
            </w:r>
            <w:r w:rsidR="002E6482">
              <w:rPr>
                <w:rFonts w:cs="Times New Roman"/>
                <w:bCs/>
                <w:szCs w:val="24"/>
              </w:rPr>
              <w:t>)</w:t>
            </w:r>
            <w:r w:rsidR="005C0A44">
              <w:rPr>
                <w:rFonts w:cs="Times New Roman"/>
                <w:bCs/>
                <w:szCs w:val="24"/>
              </w:rPr>
              <w:t xml:space="preserve"> маловероятно или отсутствует</w:t>
            </w:r>
            <w:r w:rsidR="009D5CB0">
              <w:rPr>
                <w:rFonts w:cs="Times New Roman"/>
                <w:bCs/>
                <w:szCs w:val="24"/>
              </w:rPr>
              <w:t>.</w:t>
            </w:r>
          </w:p>
        </w:tc>
        <w:tc>
          <w:tcPr>
            <w:tcW w:w="2323" w:type="pct"/>
            <w:vAlign w:val="center"/>
          </w:tcPr>
          <w:p w14:paraId="7A7C5CB5" w14:textId="76585655" w:rsidR="00864FF3" w:rsidRPr="00377AB6" w:rsidRDefault="00864FF3" w:rsidP="009D5CB0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>Услуги, связанные с поставками оборудования и материалов для целей производства</w:t>
            </w:r>
            <w:r w:rsidR="00172287">
              <w:rPr>
                <w:rFonts w:cs="Times New Roman"/>
                <w:bCs/>
                <w:szCs w:val="24"/>
              </w:rPr>
              <w:t>, поставляемые на территорию Общества</w:t>
            </w:r>
            <w:r w:rsidR="00ED3F9D">
              <w:rPr>
                <w:rFonts w:cs="Times New Roman"/>
                <w:bCs/>
                <w:szCs w:val="24"/>
              </w:rPr>
              <w:t>.</w:t>
            </w:r>
          </w:p>
          <w:p w14:paraId="0FFD92EE" w14:textId="1E795E2B" w:rsidR="00864FF3" w:rsidRPr="00377AB6" w:rsidRDefault="00864FF3" w:rsidP="009D5CB0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>Услуги по специальной оценке условий труда</w:t>
            </w:r>
            <w:r w:rsidR="00717FD5">
              <w:rPr>
                <w:rFonts w:cs="Times New Roman"/>
                <w:bCs/>
                <w:szCs w:val="24"/>
              </w:rPr>
              <w:t>, оценке профессиональных рисков</w:t>
            </w:r>
            <w:r w:rsidR="009D5CB0">
              <w:rPr>
                <w:rFonts w:cs="Times New Roman"/>
                <w:bCs/>
                <w:szCs w:val="24"/>
              </w:rPr>
              <w:t>.</w:t>
            </w:r>
          </w:p>
          <w:p w14:paraId="17E7F2BC" w14:textId="5A357441" w:rsidR="00864FF3" w:rsidRPr="001569A2" w:rsidRDefault="00864FF3" w:rsidP="009D5CB0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>Услуги по производственному контролю за условиями труда</w:t>
            </w:r>
            <w:r w:rsidR="009D5CB0">
              <w:rPr>
                <w:rFonts w:cs="Times New Roman"/>
                <w:bCs/>
                <w:szCs w:val="24"/>
              </w:rPr>
              <w:t>.</w:t>
            </w:r>
          </w:p>
          <w:p w14:paraId="2BA852B8" w14:textId="3E7D4CC3" w:rsidR="001569A2" w:rsidRPr="00377AB6" w:rsidRDefault="00B40283" w:rsidP="009D5CB0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bCs/>
                <w:szCs w:val="24"/>
              </w:rPr>
              <w:t>Услуги по уборке производственных помещений</w:t>
            </w:r>
            <w:r w:rsidR="009D5CB0">
              <w:rPr>
                <w:rFonts w:cs="Times New Roman"/>
                <w:bCs/>
                <w:szCs w:val="24"/>
              </w:rPr>
              <w:t>.</w:t>
            </w:r>
          </w:p>
          <w:p w14:paraId="193EDF1D" w14:textId="7890A065" w:rsidR="000C2C2A" w:rsidRPr="00377AB6" w:rsidRDefault="000C2C2A" w:rsidP="009D5CB0">
            <w:pPr>
              <w:spacing w:line="240" w:lineRule="auto"/>
              <w:ind w:left="399" w:firstLine="0"/>
              <w:rPr>
                <w:rFonts w:cs="Times New Roman"/>
              </w:rPr>
            </w:pPr>
            <w:r>
              <w:rPr>
                <w:rFonts w:cs="Times New Roman"/>
              </w:rPr>
              <w:t>Н</w:t>
            </w:r>
            <w:r w:rsidRPr="00377AB6">
              <w:rPr>
                <w:rFonts w:cs="Times New Roman"/>
              </w:rPr>
              <w:t>е применяется в отношении производства работ/оказания услуг:</w:t>
            </w:r>
          </w:p>
          <w:p w14:paraId="1C021E60" w14:textId="4B1BEC5B" w:rsidR="000C2C2A" w:rsidRPr="00377AB6" w:rsidRDefault="000C2C2A" w:rsidP="009D5CB0">
            <w:pPr>
              <w:pStyle w:val="af0"/>
              <w:numPr>
                <w:ilvl w:val="0"/>
                <w:numId w:val="27"/>
              </w:numPr>
              <w:spacing w:line="240" w:lineRule="auto"/>
              <w:ind w:left="399" w:hanging="357"/>
              <w:rPr>
                <w:rFonts w:cs="Times New Roman"/>
              </w:rPr>
            </w:pPr>
            <w:r>
              <w:rPr>
                <w:rFonts w:cs="Times New Roman"/>
              </w:rPr>
              <w:t>За пределами территории Общества.</w:t>
            </w:r>
          </w:p>
          <w:p w14:paraId="1853FD41" w14:textId="77777777" w:rsidR="000C2C2A" w:rsidRPr="00377AB6" w:rsidRDefault="000C2C2A" w:rsidP="009D5CB0">
            <w:pPr>
              <w:pStyle w:val="af0"/>
              <w:numPr>
                <w:ilvl w:val="0"/>
                <w:numId w:val="27"/>
              </w:numPr>
              <w:spacing w:line="240" w:lineRule="auto"/>
              <w:ind w:left="399" w:hanging="357"/>
              <w:rPr>
                <w:rFonts w:cs="Times New Roman"/>
              </w:rPr>
            </w:pPr>
            <w:r w:rsidRPr="00377AB6">
              <w:rPr>
                <w:rFonts w:cs="Times New Roman"/>
              </w:rPr>
              <w:t>Осуществляемых на территории Подрядчика в интересах Общества.</w:t>
            </w:r>
          </w:p>
          <w:p w14:paraId="692758D0" w14:textId="77777777" w:rsidR="000C2C2A" w:rsidRPr="00377AB6" w:rsidRDefault="000C2C2A" w:rsidP="009D5CB0">
            <w:pPr>
              <w:pStyle w:val="af0"/>
              <w:numPr>
                <w:ilvl w:val="0"/>
                <w:numId w:val="27"/>
              </w:numPr>
              <w:spacing w:line="240" w:lineRule="auto"/>
              <w:ind w:left="399" w:hanging="357"/>
              <w:rPr>
                <w:rFonts w:cs="Times New Roman"/>
              </w:rPr>
            </w:pPr>
            <w:r w:rsidRPr="00377AB6">
              <w:rPr>
                <w:rFonts w:cs="Times New Roman"/>
              </w:rPr>
              <w:lastRenderedPageBreak/>
              <w:t>Связанных с локализацией и ликвидацией последствий аварий.</w:t>
            </w:r>
          </w:p>
          <w:p w14:paraId="0DFA5BA7" w14:textId="35F503EC" w:rsidR="00ED3F9D" w:rsidRPr="0046375E" w:rsidRDefault="000C2C2A" w:rsidP="009D5CB0">
            <w:pPr>
              <w:pStyle w:val="af0"/>
              <w:numPr>
                <w:ilvl w:val="0"/>
                <w:numId w:val="27"/>
              </w:numPr>
              <w:spacing w:line="240" w:lineRule="auto"/>
              <w:ind w:left="399" w:hanging="357"/>
              <w:rPr>
                <w:rFonts w:cs="Times New Roman"/>
              </w:rPr>
            </w:pPr>
            <w:r w:rsidRPr="00377AB6">
              <w:rPr>
                <w:rFonts w:cs="Times New Roman"/>
              </w:rPr>
              <w:t>Непроизводственных услуг (услуги по доставке питьевой воды, канцелярии и т.д.).</w:t>
            </w:r>
          </w:p>
        </w:tc>
      </w:tr>
      <w:tr w:rsidR="00864FF3" w:rsidRPr="00377AB6" w14:paraId="3F77DA91" w14:textId="77777777" w:rsidTr="009D5CB0">
        <w:tc>
          <w:tcPr>
            <w:tcW w:w="1028" w:type="pct"/>
            <w:vAlign w:val="center"/>
          </w:tcPr>
          <w:p w14:paraId="4520823E" w14:textId="77777777" w:rsidR="00864FF3" w:rsidRPr="00377AB6" w:rsidRDefault="00864FF3" w:rsidP="00BE236C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szCs w:val="24"/>
              </w:rPr>
              <w:lastRenderedPageBreak/>
              <w:t>2 тип</w:t>
            </w:r>
          </w:p>
        </w:tc>
        <w:tc>
          <w:tcPr>
            <w:tcW w:w="1649" w:type="pct"/>
          </w:tcPr>
          <w:p w14:paraId="0B31620A" w14:textId="6732AF34" w:rsidR="00864FF3" w:rsidRPr="00377AB6" w:rsidRDefault="00864FF3" w:rsidP="00B00B29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D943DB">
              <w:rPr>
                <w:rFonts w:cs="Times New Roman"/>
                <w:bCs/>
                <w:szCs w:val="24"/>
              </w:rPr>
              <w:t xml:space="preserve">Средний риск </w:t>
            </w:r>
            <w:r w:rsidRPr="00D943DB">
              <w:rPr>
                <w:rFonts w:cs="Times New Roman"/>
                <w:szCs w:val="24"/>
              </w:rPr>
              <w:t xml:space="preserve">– </w:t>
            </w:r>
            <w:r w:rsidR="00D943DB" w:rsidRPr="00D943DB">
              <w:rPr>
                <w:rFonts w:cs="Times New Roman"/>
                <w:bCs/>
                <w:szCs w:val="24"/>
              </w:rPr>
              <w:t xml:space="preserve">работы при производстве/выполнении которых </w:t>
            </w:r>
            <w:r w:rsidR="002E6482" w:rsidRPr="00377AB6">
              <w:rPr>
                <w:rFonts w:cs="Times New Roman"/>
                <w:bCs/>
                <w:szCs w:val="24"/>
              </w:rPr>
              <w:t xml:space="preserve">возникновение </w:t>
            </w:r>
            <w:r w:rsidR="002E6482" w:rsidRPr="00377AB6">
              <w:rPr>
                <w:rFonts w:cs="Times New Roman"/>
                <w:szCs w:val="24"/>
              </w:rPr>
              <w:t>катастрофических</w:t>
            </w:r>
            <w:r w:rsidR="002E6482">
              <w:rPr>
                <w:rFonts w:cs="Times New Roman"/>
                <w:szCs w:val="24"/>
              </w:rPr>
              <w:t xml:space="preserve"> или крупных</w:t>
            </w:r>
            <w:r w:rsidR="002E6482" w:rsidRPr="00377AB6">
              <w:rPr>
                <w:rFonts w:cs="Times New Roman"/>
                <w:szCs w:val="24"/>
              </w:rPr>
              <w:t xml:space="preserve"> </w:t>
            </w:r>
            <w:r w:rsidR="002E6482">
              <w:rPr>
                <w:rFonts w:cs="Times New Roman"/>
                <w:szCs w:val="24"/>
              </w:rPr>
              <w:t xml:space="preserve">происшествий </w:t>
            </w:r>
            <w:r w:rsidR="002E6482" w:rsidRPr="00377AB6">
              <w:rPr>
                <w:rFonts w:cs="Times New Roman"/>
                <w:bCs/>
                <w:szCs w:val="24"/>
              </w:rPr>
              <w:t>(в соответствии с</w:t>
            </w:r>
            <w:r w:rsidR="002E6482">
              <w:rPr>
                <w:rFonts w:cs="Times New Roman"/>
                <w:bCs/>
                <w:szCs w:val="24"/>
              </w:rPr>
              <w:t xml:space="preserve"> классификацией в </w:t>
            </w:r>
            <w:r w:rsidR="002E6482" w:rsidRPr="00377AB6">
              <w:rPr>
                <w:rFonts w:cs="Times New Roman"/>
                <w:bCs/>
                <w:szCs w:val="24"/>
              </w:rPr>
              <w:t>ЕКП</w:t>
            </w:r>
            <w:r w:rsidR="002E6482">
              <w:rPr>
                <w:rFonts w:cs="Times New Roman"/>
                <w:bCs/>
                <w:szCs w:val="24"/>
              </w:rPr>
              <w:t xml:space="preserve">) </w:t>
            </w:r>
            <w:r w:rsidR="009D5CB0">
              <w:rPr>
                <w:rFonts w:cs="Times New Roman"/>
                <w:bCs/>
                <w:szCs w:val="24"/>
              </w:rPr>
              <w:t>вероятно.</w:t>
            </w:r>
          </w:p>
        </w:tc>
        <w:tc>
          <w:tcPr>
            <w:tcW w:w="2323" w:type="pct"/>
            <w:vAlign w:val="center"/>
          </w:tcPr>
          <w:p w14:paraId="008AC120" w14:textId="070CFA7C" w:rsidR="00864FF3" w:rsidRPr="00377AB6" w:rsidRDefault="00864FF3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>Работы на высоте</w:t>
            </w:r>
            <w:r w:rsidR="0051401C">
              <w:rPr>
                <w:rFonts w:cs="Times New Roman"/>
                <w:bCs/>
                <w:szCs w:val="24"/>
              </w:rPr>
              <w:t>, которые не относятся к 3 типу</w:t>
            </w:r>
            <w:r w:rsidR="00997718">
              <w:rPr>
                <w:rFonts w:cs="Times New Roman"/>
                <w:bCs/>
                <w:szCs w:val="24"/>
              </w:rPr>
              <w:t xml:space="preserve"> взаимодействия с Подрядчиком</w:t>
            </w:r>
          </w:p>
          <w:p w14:paraId="661F9189" w14:textId="77777777" w:rsidR="00864FF3" w:rsidRPr="00377AB6" w:rsidRDefault="00864FF3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>Работы, выполняемые с лесов и подмостей</w:t>
            </w:r>
          </w:p>
          <w:p w14:paraId="641F155A" w14:textId="77777777" w:rsidR="00864FF3" w:rsidRPr="00377AB6" w:rsidRDefault="00864FF3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>Грузоподъемные работы</w:t>
            </w:r>
          </w:p>
          <w:p w14:paraId="1783082C" w14:textId="77777777" w:rsidR="00864FF3" w:rsidRPr="00377AB6" w:rsidRDefault="00864FF3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>Земляные работы</w:t>
            </w:r>
          </w:p>
          <w:p w14:paraId="18DD37BC" w14:textId="2E304A4A" w:rsidR="00864FF3" w:rsidRPr="00377AB6" w:rsidRDefault="00864FF3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 xml:space="preserve">Работы в </w:t>
            </w:r>
            <w:r w:rsidR="005A3D23" w:rsidRPr="00A811A5">
              <w:rPr>
                <w:rFonts w:cs="Times New Roman"/>
                <w:bCs/>
                <w:szCs w:val="24"/>
              </w:rPr>
              <w:t>ОЗП</w:t>
            </w:r>
            <w:r w:rsidR="0051401C">
              <w:rPr>
                <w:rFonts w:cs="Times New Roman"/>
                <w:bCs/>
                <w:szCs w:val="24"/>
              </w:rPr>
              <w:t>, которые не относятся к 3 типу</w:t>
            </w:r>
            <w:r w:rsidR="00B00B29">
              <w:rPr>
                <w:rFonts w:cs="Times New Roman"/>
                <w:bCs/>
                <w:szCs w:val="24"/>
              </w:rPr>
              <w:t xml:space="preserve"> взаимодействия</w:t>
            </w:r>
          </w:p>
          <w:p w14:paraId="6B37A64A" w14:textId="77777777" w:rsidR="00864FF3" w:rsidRPr="00377AB6" w:rsidRDefault="00864FF3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>Иные работы, выполняемые по Наряду-допуску</w:t>
            </w:r>
          </w:p>
          <w:p w14:paraId="50F3489D" w14:textId="1317D569" w:rsidR="00864FF3" w:rsidRPr="00377AB6" w:rsidRDefault="00864FF3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>Услуги по</w:t>
            </w:r>
            <w:r w:rsidR="00CF404C" w:rsidRPr="00377AB6">
              <w:rPr>
                <w:rFonts w:cs="Times New Roman"/>
                <w:bCs/>
                <w:szCs w:val="24"/>
              </w:rPr>
              <w:t xml:space="preserve"> групповым</w:t>
            </w:r>
            <w:r w:rsidRPr="00377AB6">
              <w:rPr>
                <w:rFonts w:cs="Times New Roman"/>
                <w:bCs/>
                <w:szCs w:val="24"/>
              </w:rPr>
              <w:t xml:space="preserve"> транспортным перевозкам персонала Общества</w:t>
            </w:r>
          </w:p>
          <w:p w14:paraId="20357FE3" w14:textId="30A81F36" w:rsidR="00864FF3" w:rsidRPr="00A811A5" w:rsidRDefault="00864FF3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>Р</w:t>
            </w:r>
            <w:r w:rsidRPr="00A811A5">
              <w:rPr>
                <w:rFonts w:cs="Times New Roman"/>
                <w:bCs/>
                <w:szCs w:val="24"/>
              </w:rPr>
              <w:t xml:space="preserve">аботы/услуги, которые выполняются на территории предприятий Общества и не относятся к </w:t>
            </w:r>
            <w:r w:rsidR="00826452" w:rsidRPr="00A811A5">
              <w:rPr>
                <w:rFonts w:cs="Times New Roman"/>
                <w:bCs/>
                <w:szCs w:val="24"/>
              </w:rPr>
              <w:t xml:space="preserve">1 или </w:t>
            </w:r>
            <w:r w:rsidRPr="00A811A5">
              <w:rPr>
                <w:rFonts w:cs="Times New Roman"/>
                <w:bCs/>
                <w:szCs w:val="24"/>
              </w:rPr>
              <w:t>3 типу</w:t>
            </w:r>
            <w:r w:rsidR="00826452" w:rsidRPr="00A811A5">
              <w:rPr>
                <w:rFonts w:cs="Times New Roman"/>
                <w:bCs/>
                <w:szCs w:val="24"/>
              </w:rPr>
              <w:t xml:space="preserve"> взаимодействия</w:t>
            </w:r>
            <w:r w:rsidR="004B7184" w:rsidRPr="00A811A5">
              <w:rPr>
                <w:rFonts w:cs="Times New Roman"/>
                <w:bCs/>
                <w:szCs w:val="24"/>
              </w:rPr>
              <w:t>, на которые распространяются требования настоящего Стандарта.</w:t>
            </w:r>
          </w:p>
        </w:tc>
      </w:tr>
      <w:tr w:rsidR="00864FF3" w:rsidRPr="00377AB6" w14:paraId="258A016F" w14:textId="77777777" w:rsidTr="009D5CB0">
        <w:tc>
          <w:tcPr>
            <w:tcW w:w="1028" w:type="pct"/>
            <w:vAlign w:val="center"/>
          </w:tcPr>
          <w:p w14:paraId="7408C1DE" w14:textId="77777777" w:rsidR="00864FF3" w:rsidRPr="00377AB6" w:rsidRDefault="00864FF3" w:rsidP="00BE236C">
            <w:pPr>
              <w:spacing w:line="240" w:lineRule="auto"/>
              <w:ind w:firstLine="0"/>
              <w:jc w:val="center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szCs w:val="24"/>
              </w:rPr>
              <w:t>3 тип</w:t>
            </w:r>
          </w:p>
        </w:tc>
        <w:tc>
          <w:tcPr>
            <w:tcW w:w="1649" w:type="pct"/>
          </w:tcPr>
          <w:p w14:paraId="0F024FA5" w14:textId="249DC0AC" w:rsidR="00864FF3" w:rsidRPr="00377AB6" w:rsidRDefault="00864FF3" w:rsidP="009D5CB0">
            <w:pPr>
              <w:spacing w:line="240" w:lineRule="auto"/>
              <w:ind w:firstLine="0"/>
              <w:jc w:val="left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bCs/>
                <w:szCs w:val="24"/>
              </w:rPr>
              <w:t xml:space="preserve">Максимальный риск </w:t>
            </w:r>
            <w:r w:rsidRPr="00377AB6">
              <w:rPr>
                <w:rFonts w:cs="Times New Roman"/>
                <w:szCs w:val="24"/>
              </w:rPr>
              <w:t xml:space="preserve">– </w:t>
            </w:r>
            <w:r w:rsidR="00D943DB">
              <w:rPr>
                <w:rFonts w:cs="Times New Roman"/>
                <w:szCs w:val="24"/>
              </w:rPr>
              <w:t xml:space="preserve">высокорискованные </w:t>
            </w:r>
            <w:r w:rsidR="00D943DB" w:rsidRPr="00377AB6">
              <w:rPr>
                <w:rFonts w:cs="Times New Roman"/>
                <w:szCs w:val="24"/>
              </w:rPr>
              <w:t xml:space="preserve">работы, в ходе которых </w:t>
            </w:r>
            <w:r w:rsidR="005C0A44">
              <w:rPr>
                <w:rFonts w:cs="Times New Roman"/>
                <w:szCs w:val="24"/>
              </w:rPr>
              <w:t>существует высокий риск</w:t>
            </w:r>
            <w:r w:rsidR="005C0A44" w:rsidRPr="00377AB6">
              <w:rPr>
                <w:rFonts w:cs="Times New Roman"/>
                <w:szCs w:val="24"/>
              </w:rPr>
              <w:t xml:space="preserve"> </w:t>
            </w:r>
            <w:r w:rsidR="002F3DF6" w:rsidRPr="00377AB6">
              <w:rPr>
                <w:rFonts w:cs="Times New Roman"/>
                <w:szCs w:val="24"/>
              </w:rPr>
              <w:t>возникновени</w:t>
            </w:r>
            <w:r w:rsidR="002F3DF6">
              <w:rPr>
                <w:rFonts w:cs="Times New Roman"/>
                <w:szCs w:val="24"/>
              </w:rPr>
              <w:t>я</w:t>
            </w:r>
            <w:r w:rsidR="002F3DF6" w:rsidRPr="00377AB6">
              <w:rPr>
                <w:rFonts w:cs="Times New Roman"/>
                <w:szCs w:val="24"/>
              </w:rPr>
              <w:t xml:space="preserve"> </w:t>
            </w:r>
            <w:r w:rsidR="00555C8B" w:rsidRPr="00377AB6">
              <w:rPr>
                <w:rFonts w:cs="Times New Roman"/>
                <w:szCs w:val="24"/>
              </w:rPr>
              <w:t>катастрофических</w:t>
            </w:r>
            <w:r w:rsidR="00555C8B">
              <w:rPr>
                <w:rFonts w:cs="Times New Roman"/>
                <w:szCs w:val="24"/>
              </w:rPr>
              <w:t xml:space="preserve"> или крупных</w:t>
            </w:r>
            <w:r w:rsidR="00555C8B" w:rsidRPr="00377AB6">
              <w:rPr>
                <w:rFonts w:cs="Times New Roman"/>
                <w:szCs w:val="24"/>
              </w:rPr>
              <w:t xml:space="preserve"> </w:t>
            </w:r>
            <w:r w:rsidR="00555C8B">
              <w:rPr>
                <w:rFonts w:cs="Times New Roman"/>
                <w:szCs w:val="24"/>
              </w:rPr>
              <w:t xml:space="preserve">происшествий </w:t>
            </w:r>
            <w:r w:rsidR="00555C8B" w:rsidRPr="00377AB6">
              <w:rPr>
                <w:rFonts w:cs="Times New Roman"/>
                <w:bCs/>
                <w:szCs w:val="24"/>
              </w:rPr>
              <w:t>(в соответствии с</w:t>
            </w:r>
            <w:r w:rsidR="00555C8B">
              <w:rPr>
                <w:rFonts w:cs="Times New Roman"/>
                <w:bCs/>
                <w:szCs w:val="24"/>
              </w:rPr>
              <w:t xml:space="preserve"> классификацией в </w:t>
            </w:r>
            <w:r w:rsidR="00555C8B" w:rsidRPr="00377AB6">
              <w:rPr>
                <w:rFonts w:cs="Times New Roman"/>
                <w:bCs/>
                <w:szCs w:val="24"/>
              </w:rPr>
              <w:t>ЕКП</w:t>
            </w:r>
            <w:r w:rsidR="00555C8B">
              <w:rPr>
                <w:rFonts w:cs="Times New Roman"/>
                <w:bCs/>
                <w:szCs w:val="24"/>
              </w:rPr>
              <w:t>)</w:t>
            </w:r>
          </w:p>
        </w:tc>
        <w:tc>
          <w:tcPr>
            <w:tcW w:w="2323" w:type="pct"/>
            <w:vAlign w:val="center"/>
          </w:tcPr>
          <w:p w14:paraId="37775DB8" w14:textId="77777777" w:rsidR="00CF404C" w:rsidRPr="00A811A5" w:rsidRDefault="00CF404C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A811A5">
              <w:rPr>
                <w:rFonts w:cs="Times New Roman"/>
                <w:bCs/>
                <w:szCs w:val="24"/>
              </w:rPr>
              <w:t>Работы на высоте с применением канатного доступа</w:t>
            </w:r>
          </w:p>
          <w:p w14:paraId="79533096" w14:textId="6648F6A2" w:rsidR="00CF404C" w:rsidRPr="00A811A5" w:rsidRDefault="00CF404C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A811A5">
              <w:rPr>
                <w:rFonts w:cs="Times New Roman"/>
                <w:bCs/>
                <w:szCs w:val="24"/>
              </w:rPr>
              <w:t>Работы на высоте, выполняемые на дымовых трубах, градирнях (в том числе с использованием подъемных сооружений</w:t>
            </w:r>
            <w:r w:rsidR="0051401C" w:rsidRPr="00A811A5">
              <w:rPr>
                <w:rFonts w:cs="Times New Roman"/>
                <w:bCs/>
                <w:szCs w:val="24"/>
              </w:rPr>
              <w:t>, лесов и подмостей</w:t>
            </w:r>
            <w:r w:rsidRPr="00A811A5">
              <w:rPr>
                <w:rFonts w:cs="Times New Roman"/>
                <w:bCs/>
                <w:szCs w:val="24"/>
              </w:rPr>
              <w:t>)</w:t>
            </w:r>
          </w:p>
          <w:p w14:paraId="077BD50B" w14:textId="77777777" w:rsidR="00CF404C" w:rsidRPr="00A811A5" w:rsidRDefault="00CF404C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A811A5">
              <w:rPr>
                <w:rFonts w:cs="Times New Roman"/>
                <w:bCs/>
                <w:szCs w:val="24"/>
              </w:rPr>
              <w:t>Подводные и водолазные работы, связанные с погружением людей под воду.</w:t>
            </w:r>
          </w:p>
          <w:p w14:paraId="0EA1D0DA" w14:textId="77777777" w:rsidR="005A3D23" w:rsidRPr="00A811A5" w:rsidRDefault="00CF404C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A811A5">
              <w:rPr>
                <w:rFonts w:cs="Times New Roman"/>
                <w:bCs/>
                <w:szCs w:val="24"/>
              </w:rPr>
              <w:t xml:space="preserve">Работы в </w:t>
            </w:r>
            <w:r w:rsidR="005A3D23" w:rsidRPr="00A811A5">
              <w:rPr>
                <w:rFonts w:cs="Times New Roman"/>
                <w:bCs/>
                <w:szCs w:val="24"/>
              </w:rPr>
              <w:t>ОЗП:</w:t>
            </w:r>
          </w:p>
          <w:p w14:paraId="34A8C5DD" w14:textId="35825720" w:rsidR="00CF404C" w:rsidRPr="00A811A5" w:rsidRDefault="005A3D23" w:rsidP="009B499C">
            <w:pPr>
              <w:pStyle w:val="af0"/>
              <w:spacing w:line="240" w:lineRule="auto"/>
              <w:ind w:left="399" w:firstLine="0"/>
              <w:jc w:val="left"/>
              <w:rPr>
                <w:rFonts w:cs="Times New Roman"/>
                <w:bCs/>
                <w:szCs w:val="24"/>
              </w:rPr>
            </w:pPr>
            <w:r w:rsidRPr="00A811A5">
              <w:rPr>
                <w:rFonts w:cs="Times New Roman"/>
                <w:bCs/>
                <w:szCs w:val="24"/>
              </w:rPr>
              <w:t xml:space="preserve">- </w:t>
            </w:r>
            <w:r w:rsidR="00CF404C" w:rsidRPr="00A811A5">
              <w:rPr>
                <w:rFonts w:cs="Times New Roman"/>
                <w:bCs/>
                <w:szCs w:val="24"/>
              </w:rPr>
              <w:t>по очистке внутренних поверхностей резервуаров, камер и т.д. с применением химических растворит</w:t>
            </w:r>
            <w:r w:rsidR="009B499C">
              <w:rPr>
                <w:rFonts w:cs="Times New Roman"/>
                <w:bCs/>
                <w:szCs w:val="24"/>
              </w:rPr>
              <w:t>елей.</w:t>
            </w:r>
          </w:p>
          <w:p w14:paraId="3230876F" w14:textId="7C80B861" w:rsidR="005A3D23" w:rsidRPr="00A811A5" w:rsidRDefault="005A3D23" w:rsidP="009B499C">
            <w:pPr>
              <w:pStyle w:val="af0"/>
              <w:spacing w:line="240" w:lineRule="auto"/>
              <w:ind w:left="399" w:firstLine="0"/>
              <w:jc w:val="left"/>
              <w:rPr>
                <w:rFonts w:cs="Times New Roman"/>
                <w:bCs/>
                <w:szCs w:val="24"/>
              </w:rPr>
            </w:pPr>
            <w:r w:rsidRPr="00A811A5">
              <w:rPr>
                <w:rFonts w:cs="Times New Roman"/>
                <w:bCs/>
                <w:szCs w:val="24"/>
              </w:rPr>
              <w:t>- внутри мазутных резервуаров.</w:t>
            </w:r>
          </w:p>
          <w:p w14:paraId="24387916" w14:textId="471BE2DD" w:rsidR="00864FF3" w:rsidRPr="00A811A5" w:rsidRDefault="00CF404C" w:rsidP="00A811A5">
            <w:pPr>
              <w:pStyle w:val="af0"/>
              <w:numPr>
                <w:ilvl w:val="0"/>
                <w:numId w:val="33"/>
              </w:numPr>
              <w:spacing w:line="240" w:lineRule="auto"/>
              <w:ind w:left="399"/>
              <w:jc w:val="left"/>
              <w:rPr>
                <w:rFonts w:cs="Times New Roman"/>
                <w:bCs/>
                <w:szCs w:val="24"/>
              </w:rPr>
            </w:pPr>
            <w:r w:rsidRPr="00A811A5">
              <w:rPr>
                <w:rFonts w:cs="Times New Roman"/>
                <w:bCs/>
                <w:szCs w:val="24"/>
              </w:rPr>
              <w:t>Газоопасные работы на газопроводах, ГРП, в ограниченных и замкнутых пространствах</w:t>
            </w:r>
            <w:r w:rsidR="009B499C">
              <w:rPr>
                <w:rFonts w:cs="Times New Roman"/>
                <w:bCs/>
                <w:szCs w:val="24"/>
              </w:rPr>
              <w:t>.</w:t>
            </w:r>
          </w:p>
        </w:tc>
      </w:tr>
    </w:tbl>
    <w:p w14:paraId="68D10578" w14:textId="62258BD3" w:rsidR="005A2E74" w:rsidRPr="00377AB6" w:rsidRDefault="006C55F1" w:rsidP="00247F53">
      <w:pPr>
        <w:pStyle w:val="1"/>
        <w:numPr>
          <w:ilvl w:val="1"/>
          <w:numId w:val="13"/>
        </w:numPr>
        <w:spacing w:line="240" w:lineRule="auto"/>
        <w:ind w:left="0" w:firstLine="426"/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</w:pPr>
      <w:bookmarkStart w:id="42" w:name="_Toc151725817"/>
      <w:bookmarkStart w:id="43" w:name="_Toc155874193"/>
      <w:bookmarkEnd w:id="39"/>
      <w:r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Учет требований безопасности при и</w:t>
      </w:r>
      <w:r w:rsidR="006E5DA9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нициаци</w:t>
      </w:r>
      <w:r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и</w:t>
      </w:r>
      <w:r w:rsidR="006E5DA9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закупки</w:t>
      </w:r>
      <w:r w:rsidR="00042DA9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и разработк</w:t>
      </w:r>
      <w:r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и</w:t>
      </w:r>
      <w:r w:rsidR="00042DA9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ТЗ</w:t>
      </w:r>
      <w:bookmarkEnd w:id="42"/>
      <w:bookmarkEnd w:id="43"/>
    </w:p>
    <w:p w14:paraId="35CBC30E" w14:textId="53867C1E" w:rsidR="006E5DA9" w:rsidRPr="00377AB6" w:rsidRDefault="006E5DA9" w:rsidP="00BE236C">
      <w:pPr>
        <w:spacing w:line="240" w:lineRule="auto"/>
        <w:ind w:firstLine="426"/>
      </w:pPr>
      <w:bookmarkStart w:id="44" w:name="_Toc488917949"/>
      <w:bookmarkStart w:id="45" w:name="P65"/>
      <w:bookmarkStart w:id="46" w:name="_Toc488917950"/>
      <w:bookmarkStart w:id="47" w:name="_Toc488917951"/>
      <w:bookmarkStart w:id="48" w:name="_Toc488917952"/>
      <w:bookmarkStart w:id="49" w:name="_Toc488917953"/>
      <w:bookmarkStart w:id="50" w:name="_Toc488917954"/>
      <w:bookmarkStart w:id="51" w:name="_Toc488917955"/>
      <w:bookmarkStart w:id="52" w:name="_Toc488917956"/>
      <w:bookmarkStart w:id="53" w:name="_Toc488917957"/>
      <w:bookmarkStart w:id="54" w:name="_Toc488917958"/>
      <w:bookmarkStart w:id="55" w:name="_Toc488917959"/>
      <w:bookmarkStart w:id="56" w:name="_Toc488917960"/>
      <w:bookmarkStart w:id="57" w:name="_Toc488917961"/>
      <w:bookmarkStart w:id="58" w:name="_Toc488917962"/>
      <w:bookmarkStart w:id="59" w:name="_Toc488917963"/>
      <w:bookmarkStart w:id="60" w:name="_Toc488917964"/>
      <w:bookmarkStart w:id="61" w:name="_Toc488917965"/>
      <w:bookmarkStart w:id="62" w:name="_Toc488917966"/>
      <w:bookmarkStart w:id="63" w:name="_Toc488917967"/>
      <w:bookmarkStart w:id="64" w:name="_Toc488917968"/>
      <w:bookmarkStart w:id="65" w:name="_Toc488917969"/>
      <w:bookmarkStart w:id="66" w:name="_Toc488917970"/>
      <w:bookmarkStart w:id="67" w:name="_Toc488917971"/>
      <w:bookmarkStart w:id="68" w:name="_Toc488917972"/>
      <w:bookmarkStart w:id="69" w:name="_Toc488917973"/>
      <w:bookmarkStart w:id="70" w:name="_Toc488917974"/>
      <w:bookmarkStart w:id="71" w:name="_Toc488917975"/>
      <w:bookmarkStart w:id="72" w:name="_Toc488917976"/>
      <w:bookmarkStart w:id="73" w:name="_Toc488917977"/>
      <w:bookmarkStart w:id="74" w:name="_Toc488917978"/>
      <w:bookmarkStart w:id="75" w:name="_Toc488917979"/>
      <w:bookmarkStart w:id="76" w:name="_Toc488917980"/>
      <w:bookmarkStart w:id="77" w:name="_Toc488917981"/>
      <w:bookmarkStart w:id="78" w:name="_Toc488917982"/>
      <w:bookmarkStart w:id="79" w:name="P11423"/>
      <w:bookmarkStart w:id="80" w:name="_Toc488917983"/>
      <w:bookmarkStart w:id="81" w:name="_Toc488917984"/>
      <w:bookmarkStart w:id="82" w:name="_Toc488917985"/>
      <w:bookmarkStart w:id="83" w:name="_Toc488917986"/>
      <w:bookmarkStart w:id="84" w:name="_Toc488917987"/>
      <w:bookmarkStart w:id="85" w:name="_Toc441847831"/>
      <w:bookmarkStart w:id="86" w:name="_Toc526766840"/>
      <w:bookmarkStart w:id="87" w:name="_Toc139833929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377AB6">
        <w:t xml:space="preserve">После принятия решения об инициировании договора на производство работ/оказание услуг Инициатор закупки формирует Заявку на закупку и разрабатывает Техническое задание на закупку (ТЗ). </w:t>
      </w:r>
    </w:p>
    <w:p w14:paraId="6506D097" w14:textId="2427A490" w:rsidR="006E5DA9" w:rsidRPr="00377AB6" w:rsidRDefault="006E5DA9" w:rsidP="00BE236C">
      <w:pPr>
        <w:pStyle w:val="3f"/>
        <w:numPr>
          <w:ilvl w:val="0"/>
          <w:numId w:val="0"/>
        </w:numPr>
        <w:spacing w:before="0" w:line="240" w:lineRule="auto"/>
        <w:ind w:firstLine="426"/>
      </w:pPr>
      <w:r w:rsidRPr="00377AB6">
        <w:rPr>
          <w:rFonts w:ascii="Times New Roman" w:eastAsiaTheme="minorHAnsi" w:hAnsi="Times New Roman" w:cstheme="minorBidi"/>
          <w:color w:val="000000" w:themeColor="text1"/>
          <w:sz w:val="24"/>
          <w:szCs w:val="22"/>
          <w:lang w:eastAsia="en-US"/>
        </w:rPr>
        <w:t xml:space="preserve">На основании требований к составу и объему работ Инициатор закупки определяет тип взаимодействия с Подрядчиком исходя из критериев, указанных в </w:t>
      </w:r>
      <w:r w:rsidR="004866CA" w:rsidRPr="00377AB6">
        <w:rPr>
          <w:rFonts w:ascii="Times New Roman" w:eastAsiaTheme="minorHAnsi" w:hAnsi="Times New Roman" w:cstheme="minorBidi"/>
          <w:color w:val="000000" w:themeColor="text1"/>
          <w:sz w:val="24"/>
          <w:szCs w:val="22"/>
          <w:lang w:eastAsia="en-US"/>
        </w:rPr>
        <w:t xml:space="preserve">п. </w:t>
      </w:r>
      <w:r w:rsidR="001F3479">
        <w:rPr>
          <w:rFonts w:ascii="Times New Roman" w:eastAsiaTheme="minorHAnsi" w:hAnsi="Times New Roman" w:cstheme="minorBidi"/>
          <w:color w:val="000000" w:themeColor="text1"/>
          <w:sz w:val="24"/>
          <w:szCs w:val="22"/>
          <w:lang w:eastAsia="en-US"/>
        </w:rPr>
        <w:t>3</w:t>
      </w:r>
      <w:r w:rsidR="004866CA" w:rsidRPr="00377AB6">
        <w:rPr>
          <w:rFonts w:ascii="Times New Roman" w:eastAsiaTheme="minorHAnsi" w:hAnsi="Times New Roman" w:cstheme="minorBidi"/>
          <w:color w:val="000000" w:themeColor="text1"/>
          <w:sz w:val="24"/>
          <w:szCs w:val="22"/>
          <w:lang w:eastAsia="en-US"/>
        </w:rPr>
        <w:t>.2 настоящего Стандарта.</w:t>
      </w:r>
    </w:p>
    <w:p w14:paraId="517D2F42" w14:textId="07413EFC" w:rsidR="006E5DA9" w:rsidRPr="00377AB6" w:rsidRDefault="006E5DA9" w:rsidP="00BE236C">
      <w:pPr>
        <w:spacing w:line="240" w:lineRule="auto"/>
        <w:ind w:firstLine="426"/>
      </w:pPr>
      <w:r w:rsidRPr="00377AB6">
        <w:lastRenderedPageBreak/>
        <w:t xml:space="preserve">Исходя из выбранного типа взаимодействия Инициатор закупки вносит в техническое задание требования ПБ согласно </w:t>
      </w:r>
      <w:r w:rsidR="005B18CE" w:rsidRPr="00377AB6">
        <w:t>Таблице 1.</w:t>
      </w:r>
    </w:p>
    <w:p w14:paraId="4A8AE139" w14:textId="3E0F3067" w:rsidR="005B18CE" w:rsidRPr="00377AB6" w:rsidRDefault="005B18CE" w:rsidP="00247F53">
      <w:pPr>
        <w:spacing w:before="120" w:after="120" w:line="240" w:lineRule="auto"/>
        <w:ind w:firstLine="426"/>
        <w:rPr>
          <w:rFonts w:cs="Times New Roman"/>
          <w:b/>
        </w:rPr>
      </w:pPr>
      <w:r w:rsidRPr="00377AB6">
        <w:rPr>
          <w:rFonts w:cs="Times New Roman"/>
          <w:b/>
        </w:rPr>
        <w:t xml:space="preserve">Таблица 1. Перечень </w:t>
      </w:r>
      <w:r w:rsidR="009F6956" w:rsidRPr="00377AB6">
        <w:rPr>
          <w:rFonts w:cs="Times New Roman"/>
          <w:b/>
        </w:rPr>
        <w:t>приложений</w:t>
      </w:r>
      <w:r w:rsidRPr="00377AB6">
        <w:rPr>
          <w:rFonts w:cs="Times New Roman"/>
          <w:b/>
        </w:rPr>
        <w:t xml:space="preserve"> для включения в </w:t>
      </w:r>
      <w:r w:rsidR="002426D0">
        <w:rPr>
          <w:rFonts w:cs="Times New Roman"/>
          <w:b/>
        </w:rPr>
        <w:t>закупочную документацию</w:t>
      </w:r>
      <w:r w:rsidR="00FE5632">
        <w:rPr>
          <w:rFonts w:cs="Times New Roman"/>
          <w:b/>
        </w:rPr>
        <w:t xml:space="preserve"> в зависимости от типа взаимодействия</w:t>
      </w:r>
      <w:r w:rsidRPr="00377AB6">
        <w:rPr>
          <w:rFonts w:cs="Times New Roman"/>
          <w:b/>
        </w:rPr>
        <w:t xml:space="preserve"> согласно перечисленным ниже Приложениям к настоящему Стандарту: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2008"/>
        <w:gridCol w:w="5611"/>
        <w:gridCol w:w="2152"/>
      </w:tblGrid>
      <w:tr w:rsidR="00FC0ECF" w:rsidRPr="00377AB6" w14:paraId="10286408" w14:textId="13770C48" w:rsidTr="00FC0ECF">
        <w:tc>
          <w:tcPr>
            <w:tcW w:w="3899" w:type="pct"/>
            <w:gridSpan w:val="2"/>
            <w:vAlign w:val="center"/>
          </w:tcPr>
          <w:p w14:paraId="4CEF3746" w14:textId="77777777" w:rsidR="00FC0ECF" w:rsidRPr="00377AB6" w:rsidRDefault="00FC0ECF" w:rsidP="00BE236C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0"/>
              </w:rPr>
            </w:pPr>
            <w:r w:rsidRPr="00377AB6">
              <w:rPr>
                <w:rFonts w:cs="Times New Roman"/>
                <w:b/>
                <w:szCs w:val="20"/>
              </w:rPr>
              <w:t>Требования, которые необходимо включить в техническое задание</w:t>
            </w:r>
          </w:p>
        </w:tc>
        <w:tc>
          <w:tcPr>
            <w:tcW w:w="1101" w:type="pct"/>
          </w:tcPr>
          <w:p w14:paraId="591EEDDD" w14:textId="0310528C" w:rsidR="00FC0ECF" w:rsidRPr="00377AB6" w:rsidRDefault="00FC0ECF" w:rsidP="00BE236C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0"/>
              </w:rPr>
            </w:pPr>
            <w:r w:rsidRPr="00377AB6">
              <w:rPr>
                <w:rFonts w:cs="Times New Roman"/>
                <w:b/>
                <w:szCs w:val="20"/>
              </w:rPr>
              <w:t>Тип взаимодействия</w:t>
            </w:r>
          </w:p>
        </w:tc>
      </w:tr>
      <w:tr w:rsidR="00FC0ECF" w:rsidRPr="00377AB6" w14:paraId="3FC1FF27" w14:textId="20D0A283" w:rsidTr="00B01DD9">
        <w:tc>
          <w:tcPr>
            <w:tcW w:w="1028" w:type="pct"/>
            <w:vAlign w:val="center"/>
          </w:tcPr>
          <w:p w14:paraId="78923416" w14:textId="1140679B" w:rsidR="00FC0ECF" w:rsidRPr="00377AB6" w:rsidRDefault="00FC0ECF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 xml:space="preserve">Приложение </w:t>
            </w:r>
            <w:r w:rsidR="00E275B4" w:rsidRPr="00377AB6">
              <w:rPr>
                <w:rFonts w:cs="Times New Roman"/>
                <w:szCs w:val="20"/>
              </w:rPr>
              <w:t>1</w:t>
            </w:r>
          </w:p>
        </w:tc>
        <w:tc>
          <w:tcPr>
            <w:tcW w:w="2871" w:type="pct"/>
            <w:vAlign w:val="center"/>
          </w:tcPr>
          <w:p w14:paraId="1BE51E24" w14:textId="696C6D01" w:rsidR="00FC0ECF" w:rsidRPr="00377AB6" w:rsidRDefault="00905465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Типовые т</w:t>
            </w:r>
            <w:r w:rsidR="00FC0ECF" w:rsidRPr="00377AB6">
              <w:rPr>
                <w:rFonts w:cs="Times New Roman"/>
                <w:szCs w:val="20"/>
              </w:rPr>
              <w:t>ребования в области производственной безопасности к Подрядным организациям</w:t>
            </w:r>
            <w:r w:rsidR="00CD5454">
              <w:rPr>
                <w:rFonts w:cs="Times New Roman"/>
                <w:szCs w:val="20"/>
              </w:rPr>
              <w:t>,</w:t>
            </w:r>
            <w:r w:rsidR="00FC0ECF" w:rsidRPr="00377AB6">
              <w:rPr>
                <w:rFonts w:cs="Times New Roman"/>
                <w:szCs w:val="20"/>
              </w:rPr>
              <w:t xml:space="preserve"> </w:t>
            </w:r>
            <w:r w:rsidR="00CD5454" w:rsidRPr="00377AB6">
              <w:rPr>
                <w:rFonts w:cs="Times New Roman"/>
                <w:szCs w:val="20"/>
              </w:rPr>
              <w:t xml:space="preserve">выполняющим работы, оказывающим услуги на территории предприятий Общества </w:t>
            </w:r>
            <w:r w:rsidR="00FC0ECF" w:rsidRPr="00377AB6">
              <w:rPr>
                <w:rFonts w:cs="Times New Roman"/>
                <w:szCs w:val="20"/>
              </w:rPr>
              <w:t>(1 тип взаимодействия)</w:t>
            </w:r>
          </w:p>
        </w:tc>
        <w:tc>
          <w:tcPr>
            <w:tcW w:w="1101" w:type="pct"/>
            <w:vAlign w:val="center"/>
          </w:tcPr>
          <w:p w14:paraId="7EF74FBB" w14:textId="0AF5269C" w:rsidR="00FC0ECF" w:rsidRPr="00377AB6" w:rsidRDefault="00FC0ECF" w:rsidP="00BE236C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>1 тип</w:t>
            </w:r>
          </w:p>
        </w:tc>
      </w:tr>
      <w:tr w:rsidR="00FC0ECF" w:rsidRPr="00377AB6" w14:paraId="3542A5FF" w14:textId="70BAB875" w:rsidTr="00B01DD9">
        <w:tc>
          <w:tcPr>
            <w:tcW w:w="1028" w:type="pct"/>
            <w:vAlign w:val="center"/>
          </w:tcPr>
          <w:p w14:paraId="10665E3A" w14:textId="1EA7B3CC" w:rsidR="00FC0ECF" w:rsidRPr="00377AB6" w:rsidRDefault="00FC0ECF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 xml:space="preserve">Приложение </w:t>
            </w:r>
            <w:r w:rsidR="00E275B4" w:rsidRPr="00377AB6">
              <w:rPr>
                <w:rFonts w:cs="Times New Roman"/>
                <w:szCs w:val="20"/>
              </w:rPr>
              <w:t>2</w:t>
            </w:r>
          </w:p>
        </w:tc>
        <w:tc>
          <w:tcPr>
            <w:tcW w:w="2871" w:type="pct"/>
            <w:vAlign w:val="center"/>
          </w:tcPr>
          <w:p w14:paraId="42398F7E" w14:textId="7F9EBFA3" w:rsidR="00FC0ECF" w:rsidRPr="00377AB6" w:rsidRDefault="00905465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Типовые</w:t>
            </w:r>
            <w:r w:rsidRPr="00377AB6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т</w:t>
            </w:r>
            <w:r w:rsidRPr="00377AB6">
              <w:rPr>
                <w:rFonts w:cs="Times New Roman"/>
                <w:szCs w:val="20"/>
              </w:rPr>
              <w:t xml:space="preserve">ребования </w:t>
            </w:r>
            <w:r w:rsidR="00FC0ECF" w:rsidRPr="00377AB6">
              <w:rPr>
                <w:rFonts w:cs="Times New Roman"/>
                <w:szCs w:val="20"/>
              </w:rPr>
              <w:t>в области производственной безопасности к Подрядным организациям, выполняющим работы, оказывающим услуги на территории предприятий Общества (2 тип взаимодействия)</w:t>
            </w:r>
          </w:p>
        </w:tc>
        <w:tc>
          <w:tcPr>
            <w:tcW w:w="1101" w:type="pct"/>
            <w:vAlign w:val="center"/>
          </w:tcPr>
          <w:p w14:paraId="464366B3" w14:textId="68135E9F" w:rsidR="00FC0ECF" w:rsidRPr="00377AB6" w:rsidRDefault="00FC0ECF" w:rsidP="00BE236C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>2 тип</w:t>
            </w:r>
          </w:p>
        </w:tc>
      </w:tr>
      <w:tr w:rsidR="00FC0ECF" w:rsidRPr="00377AB6" w14:paraId="45044559" w14:textId="22C7C728" w:rsidTr="00B01DD9">
        <w:tc>
          <w:tcPr>
            <w:tcW w:w="1028" w:type="pct"/>
            <w:vAlign w:val="center"/>
          </w:tcPr>
          <w:p w14:paraId="58E6FD94" w14:textId="3473BFFA" w:rsidR="00FC0ECF" w:rsidRPr="00377AB6" w:rsidRDefault="00FC0ECF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 xml:space="preserve">Приложение </w:t>
            </w:r>
            <w:r w:rsidR="00E275B4" w:rsidRPr="00377AB6">
              <w:rPr>
                <w:rFonts w:cs="Times New Roman"/>
                <w:szCs w:val="20"/>
              </w:rPr>
              <w:t>3</w:t>
            </w:r>
          </w:p>
        </w:tc>
        <w:tc>
          <w:tcPr>
            <w:tcW w:w="2871" w:type="pct"/>
            <w:vAlign w:val="center"/>
          </w:tcPr>
          <w:p w14:paraId="309AFDB8" w14:textId="6D5C6CAF" w:rsidR="00FC0ECF" w:rsidRPr="00377AB6" w:rsidRDefault="00905465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Типовые</w:t>
            </w:r>
            <w:r w:rsidRPr="00377AB6">
              <w:rPr>
                <w:rFonts w:cs="Times New Roman"/>
                <w:szCs w:val="20"/>
              </w:rPr>
              <w:t xml:space="preserve"> </w:t>
            </w:r>
            <w:r>
              <w:rPr>
                <w:rFonts w:cs="Times New Roman"/>
                <w:szCs w:val="20"/>
              </w:rPr>
              <w:t>т</w:t>
            </w:r>
            <w:r w:rsidRPr="00377AB6">
              <w:rPr>
                <w:rFonts w:cs="Times New Roman"/>
                <w:szCs w:val="20"/>
              </w:rPr>
              <w:t xml:space="preserve">ребования </w:t>
            </w:r>
            <w:r w:rsidR="00FC0ECF" w:rsidRPr="00377AB6">
              <w:rPr>
                <w:rFonts w:cs="Times New Roman"/>
                <w:szCs w:val="20"/>
              </w:rPr>
              <w:t>в области производственной безопасности к Подрядным организациям, выполняющим работы, оказывающим услуги на территории предприятий Общества (3 тип взаимодействия)</w:t>
            </w:r>
          </w:p>
        </w:tc>
        <w:tc>
          <w:tcPr>
            <w:tcW w:w="1101" w:type="pct"/>
            <w:vAlign w:val="center"/>
          </w:tcPr>
          <w:p w14:paraId="6530131C" w14:textId="56B1E9D7" w:rsidR="00FC0ECF" w:rsidRPr="00377AB6" w:rsidRDefault="00FC0ECF" w:rsidP="00BE236C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>3 тип</w:t>
            </w:r>
          </w:p>
        </w:tc>
      </w:tr>
      <w:tr w:rsidR="0001459C" w:rsidRPr="00377AB6" w14:paraId="0FBEFFB8" w14:textId="77777777" w:rsidTr="007F7914">
        <w:tc>
          <w:tcPr>
            <w:tcW w:w="1028" w:type="pct"/>
            <w:vAlign w:val="center"/>
          </w:tcPr>
          <w:p w14:paraId="1A19ECE4" w14:textId="77777777" w:rsidR="0001459C" w:rsidRPr="00377AB6" w:rsidRDefault="0001459C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 xml:space="preserve">Приложение </w:t>
            </w:r>
            <w:r>
              <w:rPr>
                <w:rFonts w:cs="Times New Roman"/>
                <w:szCs w:val="20"/>
              </w:rPr>
              <w:t>4</w:t>
            </w:r>
          </w:p>
        </w:tc>
        <w:tc>
          <w:tcPr>
            <w:tcW w:w="2871" w:type="pct"/>
            <w:vAlign w:val="center"/>
          </w:tcPr>
          <w:p w14:paraId="6FA1B1FB" w14:textId="77777777" w:rsidR="0001459C" w:rsidRPr="00377AB6" w:rsidRDefault="0001459C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Порядок допуска подрядных организаций к выполнению работ</w:t>
            </w:r>
          </w:p>
        </w:tc>
        <w:tc>
          <w:tcPr>
            <w:tcW w:w="1101" w:type="pct"/>
            <w:vAlign w:val="center"/>
          </w:tcPr>
          <w:p w14:paraId="2935CB24" w14:textId="77777777" w:rsidR="0001459C" w:rsidRPr="00377AB6" w:rsidRDefault="0001459C" w:rsidP="00BE236C">
            <w:pPr>
              <w:spacing w:line="240" w:lineRule="auto"/>
              <w:ind w:firstLine="0"/>
              <w:jc w:val="center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>2, 3 тип</w:t>
            </w:r>
          </w:p>
        </w:tc>
      </w:tr>
      <w:tr w:rsidR="008873F7" w:rsidRPr="008873F7" w14:paraId="2DB73544" w14:textId="77777777" w:rsidTr="00B01DD9">
        <w:tc>
          <w:tcPr>
            <w:tcW w:w="1028" w:type="pct"/>
            <w:vAlign w:val="center"/>
          </w:tcPr>
          <w:p w14:paraId="107D6A6F" w14:textId="3FDC0E8A" w:rsidR="00E275B4" w:rsidRPr="008873F7" w:rsidRDefault="00E275B4" w:rsidP="00BE236C">
            <w:pPr>
              <w:spacing w:line="240" w:lineRule="auto"/>
              <w:ind w:firstLine="0"/>
              <w:jc w:val="left"/>
              <w:rPr>
                <w:rFonts w:cs="Times New Roman"/>
                <w:color w:val="FF0000"/>
                <w:szCs w:val="20"/>
              </w:rPr>
            </w:pPr>
          </w:p>
        </w:tc>
        <w:tc>
          <w:tcPr>
            <w:tcW w:w="2871" w:type="pct"/>
            <w:vAlign w:val="center"/>
          </w:tcPr>
          <w:p w14:paraId="3668D2B5" w14:textId="784C5B5E" w:rsidR="00E275B4" w:rsidRPr="007D6E64" w:rsidRDefault="00E275B4" w:rsidP="00BE236C">
            <w:pPr>
              <w:spacing w:line="240" w:lineRule="auto"/>
              <w:ind w:firstLine="0"/>
              <w:jc w:val="left"/>
              <w:rPr>
                <w:rFonts w:cs="Times New Roman"/>
                <w:color w:val="auto"/>
                <w:szCs w:val="20"/>
              </w:rPr>
            </w:pPr>
            <w:r w:rsidRPr="007D6E64">
              <w:rPr>
                <w:rFonts w:cs="Times New Roman"/>
                <w:color w:val="auto"/>
                <w:szCs w:val="20"/>
              </w:rPr>
              <w:t xml:space="preserve">Методика проведения оценки соответствия подрядной </w:t>
            </w:r>
            <w:r w:rsidR="006A1721" w:rsidRPr="007D6E64">
              <w:rPr>
                <w:rFonts w:cs="Times New Roman"/>
                <w:color w:val="auto"/>
                <w:szCs w:val="20"/>
              </w:rPr>
              <w:t xml:space="preserve">организации </w:t>
            </w:r>
            <w:r w:rsidRPr="007D6E64">
              <w:rPr>
                <w:rFonts w:cs="Times New Roman"/>
                <w:color w:val="auto"/>
                <w:szCs w:val="20"/>
              </w:rPr>
              <w:t>требованиям производственной безопасности</w:t>
            </w:r>
          </w:p>
        </w:tc>
        <w:tc>
          <w:tcPr>
            <w:tcW w:w="1101" w:type="pct"/>
            <w:vAlign w:val="center"/>
          </w:tcPr>
          <w:p w14:paraId="6E682DF0" w14:textId="0525415E" w:rsidR="00E275B4" w:rsidRPr="007D6E64" w:rsidRDefault="00674F2A" w:rsidP="00BE236C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Cs w:val="20"/>
              </w:rPr>
            </w:pPr>
            <w:r w:rsidRPr="007D6E64">
              <w:rPr>
                <w:rFonts w:cs="Times New Roman"/>
                <w:color w:val="auto"/>
                <w:szCs w:val="20"/>
              </w:rPr>
              <w:t xml:space="preserve">2, </w:t>
            </w:r>
            <w:r w:rsidR="00E275B4" w:rsidRPr="007D6E64">
              <w:rPr>
                <w:rFonts w:cs="Times New Roman"/>
                <w:color w:val="auto"/>
                <w:szCs w:val="20"/>
              </w:rPr>
              <w:t>3</w:t>
            </w:r>
            <w:r w:rsidR="00905465" w:rsidRPr="007D6E64">
              <w:rPr>
                <w:rFonts w:cs="Times New Roman"/>
                <w:color w:val="auto"/>
                <w:szCs w:val="20"/>
              </w:rPr>
              <w:t xml:space="preserve"> </w:t>
            </w:r>
            <w:r w:rsidR="00E275B4" w:rsidRPr="007D6E64">
              <w:rPr>
                <w:rFonts w:cs="Times New Roman"/>
                <w:color w:val="auto"/>
                <w:szCs w:val="20"/>
              </w:rPr>
              <w:t>тип</w:t>
            </w:r>
          </w:p>
        </w:tc>
      </w:tr>
    </w:tbl>
    <w:bookmarkEnd w:id="85"/>
    <w:bookmarkEnd w:id="86"/>
    <w:bookmarkEnd w:id="87"/>
    <w:p w14:paraId="2130C34A" w14:textId="34634CB5" w:rsidR="00DC6EF5" w:rsidRPr="00377AB6" w:rsidRDefault="00E33C98" w:rsidP="00247F53">
      <w:pPr>
        <w:pStyle w:val="3f"/>
        <w:spacing w:before="120" w:after="120" w:line="240" w:lineRule="auto"/>
        <w:ind w:left="0" w:firstLine="0"/>
        <w:rPr>
          <w:rFonts w:ascii="Times New Roman" w:eastAsiaTheme="minorHAnsi" w:hAnsi="Times New Roman" w:cstheme="minorBidi"/>
          <w:color w:val="000000" w:themeColor="text1"/>
          <w:sz w:val="24"/>
          <w:szCs w:val="22"/>
          <w:lang w:eastAsia="en-US"/>
        </w:rPr>
      </w:pPr>
      <w:r w:rsidRPr="00377AB6">
        <w:rPr>
          <w:rFonts w:ascii="Times New Roman" w:eastAsiaTheme="minorHAnsi" w:hAnsi="Times New Roman" w:cstheme="minorBidi"/>
          <w:color w:val="000000" w:themeColor="text1"/>
          <w:sz w:val="24"/>
          <w:szCs w:val="22"/>
          <w:lang w:eastAsia="en-US"/>
        </w:rPr>
        <w:t xml:space="preserve">После подготовки ТЗ Инициатор закупки согласовывает </w:t>
      </w:r>
      <w:r w:rsidR="005C2A31">
        <w:rPr>
          <w:rFonts w:ascii="Times New Roman" w:eastAsiaTheme="minorHAnsi" w:hAnsi="Times New Roman" w:cstheme="minorBidi"/>
          <w:color w:val="000000" w:themeColor="text1"/>
          <w:sz w:val="24"/>
          <w:szCs w:val="22"/>
          <w:lang w:eastAsia="en-US"/>
        </w:rPr>
        <w:t>ТЗ</w:t>
      </w:r>
      <w:r w:rsidRPr="00377AB6">
        <w:rPr>
          <w:rFonts w:ascii="Times New Roman" w:eastAsiaTheme="minorHAnsi" w:hAnsi="Times New Roman" w:cstheme="minorBidi"/>
          <w:color w:val="000000" w:themeColor="text1"/>
          <w:sz w:val="24"/>
          <w:szCs w:val="22"/>
          <w:lang w:eastAsia="en-US"/>
        </w:rPr>
        <w:t xml:space="preserve"> со службой ОТ и ПК ПЕ.</w:t>
      </w:r>
    </w:p>
    <w:p w14:paraId="61042468" w14:textId="55F66E34" w:rsidR="00CD11C9" w:rsidRDefault="00CD11C9" w:rsidP="00BE236C">
      <w:pPr>
        <w:spacing w:line="240" w:lineRule="auto"/>
        <w:rPr>
          <w:rFonts w:cs="Times New Roman"/>
          <w:szCs w:val="24"/>
        </w:rPr>
      </w:pPr>
      <w:r w:rsidRPr="00B84962">
        <w:rPr>
          <w:rFonts w:cs="Times New Roman"/>
          <w:szCs w:val="24"/>
        </w:rPr>
        <w:t xml:space="preserve">При направлении документации на инициацию закупки в адрес Организатора, Инициатор при проведении закупок с типом взаимодействия 1 должен </w:t>
      </w:r>
      <w:r w:rsidR="00081333">
        <w:rPr>
          <w:rFonts w:cs="Times New Roman"/>
          <w:szCs w:val="24"/>
        </w:rPr>
        <w:t xml:space="preserve">в </w:t>
      </w:r>
      <w:r w:rsidRPr="00B84962">
        <w:rPr>
          <w:rFonts w:cs="Times New Roman"/>
          <w:szCs w:val="24"/>
        </w:rPr>
        <w:t>Заявке указать требование о предоставлении участниками закупочной процедуры предоставить документы</w:t>
      </w:r>
      <w:r w:rsidR="006A0862" w:rsidRPr="00B84962">
        <w:rPr>
          <w:rFonts w:cs="Times New Roman"/>
          <w:szCs w:val="24"/>
        </w:rPr>
        <w:t xml:space="preserve"> (сертификаты о прохождения обучения, протоколы прохождения проверки знаний)</w:t>
      </w:r>
      <w:r w:rsidRPr="00B84962">
        <w:rPr>
          <w:rFonts w:cs="Times New Roman"/>
          <w:szCs w:val="24"/>
        </w:rPr>
        <w:t xml:space="preserve">, подтверждающие прохождение обучения и проверку знаний руководителей и специалистов </w:t>
      </w:r>
      <w:r w:rsidR="008F3015" w:rsidRPr="00B84962">
        <w:rPr>
          <w:rFonts w:cs="Times New Roman"/>
          <w:szCs w:val="24"/>
        </w:rPr>
        <w:t>в области</w:t>
      </w:r>
      <w:r w:rsidRPr="00B84962">
        <w:rPr>
          <w:rFonts w:cs="Times New Roman"/>
          <w:szCs w:val="24"/>
        </w:rPr>
        <w:t xml:space="preserve"> охран</w:t>
      </w:r>
      <w:r w:rsidR="008F3015" w:rsidRPr="00B84962">
        <w:rPr>
          <w:rFonts w:cs="Times New Roman"/>
          <w:szCs w:val="24"/>
        </w:rPr>
        <w:t>ы</w:t>
      </w:r>
      <w:r w:rsidRPr="00B84962">
        <w:rPr>
          <w:rFonts w:cs="Times New Roman"/>
          <w:szCs w:val="24"/>
        </w:rPr>
        <w:t xml:space="preserve"> труда в соответствии с</w:t>
      </w:r>
      <w:r w:rsidR="003A6591" w:rsidRPr="00B84962">
        <w:rPr>
          <w:rFonts w:cs="Times New Roman"/>
          <w:szCs w:val="24"/>
        </w:rPr>
        <w:t xml:space="preserve"> требованиями</w:t>
      </w:r>
      <w:r w:rsidRPr="00B84962">
        <w:rPr>
          <w:rFonts w:cs="Times New Roman"/>
          <w:szCs w:val="24"/>
        </w:rPr>
        <w:t xml:space="preserve"> постановлени</w:t>
      </w:r>
      <w:r w:rsidR="003A6591" w:rsidRPr="00B84962">
        <w:rPr>
          <w:rFonts w:cs="Times New Roman"/>
          <w:szCs w:val="24"/>
        </w:rPr>
        <w:t>я</w:t>
      </w:r>
      <w:r w:rsidRPr="00B84962">
        <w:rPr>
          <w:rFonts w:cs="Times New Roman"/>
          <w:szCs w:val="24"/>
        </w:rPr>
        <w:t xml:space="preserve"> Правительства РФ от 24.12.2021 № 2464 «О порядке обучения по охране труда и проверки знания требований охраны труда»</w:t>
      </w:r>
      <w:r w:rsidR="005C2A31">
        <w:rPr>
          <w:rFonts w:cs="Times New Roman"/>
          <w:szCs w:val="24"/>
        </w:rPr>
        <w:t>.</w:t>
      </w:r>
    </w:p>
    <w:p w14:paraId="67ABE47D" w14:textId="2865690B" w:rsidR="00CE4440" w:rsidRPr="007D6E64" w:rsidRDefault="00CE4440" w:rsidP="00BE236C">
      <w:pPr>
        <w:spacing w:line="240" w:lineRule="auto"/>
        <w:rPr>
          <w:rFonts w:cs="Times New Roman"/>
          <w:color w:val="auto"/>
          <w:szCs w:val="24"/>
        </w:rPr>
      </w:pPr>
      <w:r w:rsidRPr="007D6E64">
        <w:rPr>
          <w:rFonts w:cs="Times New Roman"/>
          <w:color w:val="auto"/>
          <w:szCs w:val="24"/>
        </w:rPr>
        <w:t>При направлении документации на инициацию закупки в адрес Организатора, Инициатор при проведении закупок с типом взаимодействия 2 и 3 должен в Заявке указать требование о проведении закупочной процедуры с критерием оценки «Показатель производственной безопасности» и дополнительно включить в состав документов:</w:t>
      </w:r>
    </w:p>
    <w:p w14:paraId="4869857F" w14:textId="6478F816" w:rsidR="00CE4440" w:rsidRPr="007D6E64" w:rsidRDefault="00CE4440" w:rsidP="00BE236C">
      <w:pPr>
        <w:spacing w:line="240" w:lineRule="auto"/>
        <w:rPr>
          <w:rFonts w:cs="Times New Roman"/>
          <w:color w:val="auto"/>
          <w:szCs w:val="24"/>
        </w:rPr>
      </w:pPr>
      <w:r w:rsidRPr="007D6E64">
        <w:rPr>
          <w:rFonts w:cs="Times New Roman"/>
          <w:color w:val="auto"/>
          <w:szCs w:val="24"/>
        </w:rPr>
        <w:t xml:space="preserve">- критерий «Показатель производственной безопасности» с подкритериями для оценки заявок участников и их весовые коэффициенты, согласно требований </w:t>
      </w:r>
      <w:r w:rsidR="00855B37" w:rsidRPr="007D6E64">
        <w:rPr>
          <w:rFonts w:cs="Times New Roman"/>
          <w:color w:val="auto"/>
          <w:szCs w:val="24"/>
        </w:rPr>
        <w:t>Методики проведения оценки соответствия подрядной организации требования</w:t>
      </w:r>
      <w:r w:rsidR="00E413A3" w:rsidRPr="007D6E64">
        <w:rPr>
          <w:rFonts w:cs="Times New Roman"/>
          <w:color w:val="auto"/>
          <w:szCs w:val="24"/>
        </w:rPr>
        <w:t>м производственной безопасности</w:t>
      </w:r>
      <w:r w:rsidR="00493D9F" w:rsidRPr="007D6E64">
        <w:rPr>
          <w:rFonts w:cs="Times New Roman"/>
          <w:color w:val="auto"/>
          <w:szCs w:val="24"/>
        </w:rPr>
        <w:t xml:space="preserve"> (далее – Методика)</w:t>
      </w:r>
      <w:r w:rsidR="00E413A3" w:rsidRPr="007D6E64">
        <w:rPr>
          <w:rFonts w:cs="Times New Roman"/>
          <w:color w:val="auto"/>
          <w:szCs w:val="24"/>
        </w:rPr>
        <w:t>.</w:t>
      </w:r>
    </w:p>
    <w:p w14:paraId="13333D2B" w14:textId="2F6BA8AD" w:rsidR="00CE4440" w:rsidRPr="007D6E64" w:rsidRDefault="00CE4440" w:rsidP="00BE236C">
      <w:pPr>
        <w:spacing w:line="240" w:lineRule="auto"/>
        <w:rPr>
          <w:rFonts w:cs="Times New Roman"/>
          <w:color w:val="auto"/>
          <w:szCs w:val="24"/>
        </w:rPr>
      </w:pPr>
      <w:r w:rsidRPr="007D6E64">
        <w:rPr>
          <w:rFonts w:cs="Times New Roman"/>
          <w:color w:val="auto"/>
          <w:szCs w:val="24"/>
        </w:rPr>
        <w:t xml:space="preserve">- перечень документов, которые участник должен предоставить для его оценки по критерию «Показатель производственной безопасности» согласно требований </w:t>
      </w:r>
      <w:r w:rsidR="003E0113" w:rsidRPr="007D6E64">
        <w:rPr>
          <w:rFonts w:cs="Times New Roman"/>
          <w:color w:val="auto"/>
          <w:szCs w:val="24"/>
        </w:rPr>
        <w:t>Методики</w:t>
      </w:r>
      <w:r w:rsidRPr="007D6E64">
        <w:rPr>
          <w:rFonts w:cs="Times New Roman"/>
          <w:color w:val="auto"/>
          <w:szCs w:val="24"/>
        </w:rPr>
        <w:t>, в соответствии с предметом закупки.</w:t>
      </w:r>
    </w:p>
    <w:p w14:paraId="2FBE60E8" w14:textId="2BBC60DC" w:rsidR="00CE4440" w:rsidRPr="007D6E64" w:rsidRDefault="00CE4440" w:rsidP="00BE236C">
      <w:pPr>
        <w:spacing w:line="240" w:lineRule="auto"/>
        <w:rPr>
          <w:rFonts w:cs="Times New Roman"/>
          <w:color w:val="auto"/>
          <w:szCs w:val="24"/>
        </w:rPr>
      </w:pPr>
      <w:r w:rsidRPr="007D6E64">
        <w:rPr>
          <w:rFonts w:cs="Times New Roman"/>
          <w:color w:val="auto"/>
          <w:szCs w:val="24"/>
        </w:rPr>
        <w:t>Организатор в свою очередь обеспечивает внесение в Документацию о закупке предоставленного критерия оценки и перечня документов.</w:t>
      </w:r>
    </w:p>
    <w:p w14:paraId="18932B59" w14:textId="3ACFAE0B" w:rsidR="005A2E74" w:rsidRPr="00377AB6" w:rsidRDefault="00CE4440" w:rsidP="00247F53">
      <w:pPr>
        <w:pStyle w:val="1"/>
        <w:numPr>
          <w:ilvl w:val="1"/>
          <w:numId w:val="13"/>
        </w:numPr>
        <w:spacing w:line="240" w:lineRule="auto"/>
        <w:ind w:left="0" w:firstLine="426"/>
        <w:rPr>
          <w:rFonts w:eastAsia="Times New Roman"/>
          <w:sz w:val="24"/>
          <w:lang w:bidi="ru-RU"/>
        </w:rPr>
      </w:pPr>
      <w:r w:rsidRPr="27994A38" w:rsidDel="00CE4440">
        <w:rPr>
          <w:rFonts w:eastAsiaTheme="minorEastAsia" w:cstheme="minorBidi"/>
          <w:sz w:val="24"/>
          <w:szCs w:val="24"/>
        </w:rPr>
        <w:lastRenderedPageBreak/>
        <w:t xml:space="preserve"> </w:t>
      </w:r>
      <w:bookmarkStart w:id="88" w:name="_Toc151725818"/>
      <w:bookmarkStart w:id="89" w:name="_Toc155874194"/>
      <w:r w:rsidR="00247E28">
        <w:rPr>
          <w:rFonts w:eastAsia="Times New Roman"/>
          <w:sz w:val="24"/>
          <w:lang w:bidi="ru-RU"/>
        </w:rPr>
        <w:t>Оценка подрядчика в рамках Закупочной процедуры</w:t>
      </w:r>
      <w:bookmarkEnd w:id="88"/>
      <w:bookmarkEnd w:id="89"/>
    </w:p>
    <w:p w14:paraId="72199C7B" w14:textId="10624CE2" w:rsidR="00493D9F" w:rsidRPr="007D6E64" w:rsidRDefault="00920061" w:rsidP="00493D9F">
      <w:pPr>
        <w:pStyle w:val="ConsPlusNormal"/>
        <w:ind w:firstLine="426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В целях подтверждения способности Подрядчика выполнять возлагаемые обязательства в полном объеме в соответствии с установленными требованиями НПА и НТД, ЛНА Общества</w:t>
      </w:r>
      <w:r w:rsidR="00E63D36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в области ПБ</w:t>
      </w: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,</w:t>
      </w:r>
      <w:r w:rsidR="001A47E0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для 2 и 3 типа взаимодействия</w:t>
      </w: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провод</w:t>
      </w:r>
      <w:r w:rsidR="00E63D36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ится </w:t>
      </w:r>
      <w:r w:rsidR="003D5A60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оценка участника закупочной процедуры в соответствии с </w:t>
      </w:r>
      <w:r w:rsidR="00493D9F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Методикой</w:t>
      </w:r>
      <w:r w:rsidR="00BC1354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.</w:t>
      </w:r>
    </w:p>
    <w:p w14:paraId="232774DC" w14:textId="3F5C3716" w:rsidR="003850A4" w:rsidRPr="007D6E64" w:rsidRDefault="00857ABA" w:rsidP="00493D9F">
      <w:pPr>
        <w:pStyle w:val="ConsPlusNormal"/>
        <w:ind w:firstLine="426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Методика должна быть утверждена организационно-распорядительным документом </w:t>
      </w:r>
      <w:r w:rsidR="00EC4DCD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Общества</w:t>
      </w: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. Подразделени</w:t>
      </w:r>
      <w:r w:rsidR="008D6903">
        <w:rPr>
          <w:rFonts w:ascii="Times New Roman" w:hAnsi="Times New Roman" w:cs="Times New Roman"/>
          <w:iCs/>
          <w:sz w:val="24"/>
          <w:szCs w:val="24"/>
          <w:lang w:eastAsia="en-US"/>
        </w:rPr>
        <w:t>ями</w:t>
      </w: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, ответственным</w:t>
      </w:r>
      <w:r w:rsidR="008D6903">
        <w:rPr>
          <w:rFonts w:ascii="Times New Roman" w:hAnsi="Times New Roman" w:cs="Times New Roman"/>
          <w:iCs/>
          <w:sz w:val="24"/>
          <w:szCs w:val="24"/>
          <w:lang w:eastAsia="en-US"/>
        </w:rPr>
        <w:t>и</w:t>
      </w: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за разработку и утверждение Методики явля</w:t>
      </w:r>
      <w:r w:rsidR="008D6903">
        <w:rPr>
          <w:rFonts w:ascii="Times New Roman" w:hAnsi="Times New Roman" w:cs="Times New Roman"/>
          <w:iCs/>
          <w:sz w:val="24"/>
          <w:szCs w:val="24"/>
          <w:lang w:eastAsia="en-US"/>
        </w:rPr>
        <w:t>ю</w:t>
      </w: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тся </w:t>
      </w:r>
      <w:r w:rsidR="008D6903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Дирекция по закупкам, </w:t>
      </w: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Дирекция по производственной безопасности.</w:t>
      </w:r>
      <w:r w:rsidR="00BC1354" w:rsidRPr="007D6E64" w:rsidDel="00BC135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</w:p>
    <w:p w14:paraId="5F2C695A" w14:textId="606B77B3" w:rsidR="003850A4" w:rsidRPr="007D6E64" w:rsidRDefault="003850A4" w:rsidP="00BE236C">
      <w:pPr>
        <w:pStyle w:val="ConsPlusNormal"/>
        <w:ind w:firstLine="426"/>
        <w:jc w:val="both"/>
      </w:pPr>
      <w:r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Для потенциальных Подрядчиков, взаимодействие с которыми происходит по </w:t>
      </w:r>
      <w:r w:rsidR="00DE2E3D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>3</w:t>
      </w:r>
      <w:r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 типу </w:t>
      </w:r>
      <w:r w:rsidR="004B1F73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дополнительно проводится выездная </w:t>
      </w:r>
      <w:r w:rsidR="00857ABA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>проверка</w:t>
      </w:r>
      <w:r w:rsidR="004B1F73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 на предмет достоверности информации</w:t>
      </w:r>
      <w:r w:rsidR="0066352E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, представленной в </w:t>
      </w:r>
      <w:r w:rsidR="00CC011E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>закупочной документации</w:t>
      </w:r>
      <w:r w:rsidR="001E54BC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 в части требований ПБ</w:t>
      </w:r>
      <w:r w:rsidR="0066352E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>.</w:t>
      </w:r>
      <w:r w:rsidR="00BF31DE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 Порядок проведения</w:t>
      </w:r>
      <w:r w:rsidR="00D01B6A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 выездной </w:t>
      </w:r>
      <w:r w:rsidR="00A71227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>проверки</w:t>
      </w:r>
      <w:r w:rsidR="00D01B6A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 </w:t>
      </w:r>
      <w:r w:rsidR="00493D9F" w:rsidRPr="007D6E64">
        <w:rPr>
          <w:rFonts w:ascii="Times New Roman" w:eastAsiaTheme="minorHAnsi" w:hAnsi="Times New Roman" w:cstheme="minorBidi"/>
          <w:sz w:val="24"/>
          <w:szCs w:val="22"/>
          <w:lang w:eastAsia="en-US"/>
        </w:rPr>
        <w:t>определяется в Методике</w:t>
      </w:r>
      <w:r w:rsidR="00124DC4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.</w:t>
      </w:r>
    </w:p>
    <w:p w14:paraId="0C3CF767" w14:textId="7F42EFD2" w:rsidR="00D544AF" w:rsidRPr="007D6E64" w:rsidRDefault="002341F9" w:rsidP="00BE236C">
      <w:pPr>
        <w:pStyle w:val="ConsPlusNormal"/>
        <w:ind w:firstLine="426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Подразделением, ответственным за проведение </w:t>
      </w:r>
      <w:r w:rsidR="008011DD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оценки</w:t>
      </w:r>
      <w:r w:rsidR="00A71227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и выездной проверки</w:t>
      </w:r>
      <w:r w:rsidR="008011DD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в части требований производственной безопасности </w:t>
      </w: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является служба ОТ и ПК ПЕ.</w:t>
      </w:r>
    </w:p>
    <w:p w14:paraId="3F3DE6B4" w14:textId="51FCB297" w:rsidR="00A71227" w:rsidRPr="007D6E64" w:rsidRDefault="00A71227" w:rsidP="00BE236C">
      <w:pPr>
        <w:pStyle w:val="ConsPlusNormal"/>
        <w:ind w:firstLine="426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Результаты проведенной оценки и выездной проверки представляются Организатору закупки.</w:t>
      </w:r>
    </w:p>
    <w:p w14:paraId="34D353BF" w14:textId="08856D40" w:rsidR="008011DD" w:rsidRPr="007D6E64" w:rsidRDefault="001E3115" w:rsidP="00BE236C">
      <w:pPr>
        <w:pStyle w:val="ConsPlusNormal"/>
        <w:ind w:firstLine="426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Показатель производственной безопасности</w:t>
      </w:r>
      <w:r w:rsidR="006C2D06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учитывается при </w:t>
      </w:r>
      <w:r w:rsidR="002F76C1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расчете рейтинга</w:t>
      </w:r>
      <w:r w:rsidR="00EE5101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потенциального Подрядчика</w:t>
      </w:r>
      <w:r w:rsidR="002F76C1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EE5101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при </w:t>
      </w:r>
      <w:r w:rsidR="00C362AC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проведении </w:t>
      </w:r>
      <w:r w:rsidR="006C2D06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закупочных процедур</w:t>
      </w:r>
      <w:r w:rsidR="00E052DA" w:rsidRPr="007D6E64">
        <w:rPr>
          <w:rFonts w:ascii="Times New Roman" w:hAnsi="Times New Roman" w:cs="Times New Roman"/>
          <w:iCs/>
          <w:sz w:val="24"/>
          <w:szCs w:val="24"/>
          <w:lang w:eastAsia="en-US"/>
        </w:rPr>
        <w:t>.</w:t>
      </w:r>
    </w:p>
    <w:p w14:paraId="23068D3B" w14:textId="6B60A445" w:rsidR="00EF25E2" w:rsidRPr="00116967" w:rsidRDefault="00EF25E2" w:rsidP="00BE236C">
      <w:pPr>
        <w:pStyle w:val="ConsPlusNormal"/>
        <w:ind w:firstLine="426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16967">
        <w:rPr>
          <w:rFonts w:ascii="Times New Roman" w:hAnsi="Times New Roman" w:cs="Times New Roman"/>
          <w:iCs/>
          <w:sz w:val="24"/>
          <w:szCs w:val="24"/>
          <w:lang w:eastAsia="en-US"/>
        </w:rPr>
        <w:t>Для потенциальных Подрядчиков, взаимодействие с которыми происходит по 1 типу производится только оценка наличия обучения руководителей и специалистов по охране труда. Оценка проводится в рамках проведения технической экспертизы предложений.</w:t>
      </w:r>
    </w:p>
    <w:p w14:paraId="264C71D2" w14:textId="33C18B37" w:rsidR="00D665C0" w:rsidRPr="00116967" w:rsidRDefault="000364C6" w:rsidP="00BE236C">
      <w:pPr>
        <w:pStyle w:val="ConsPlusNormal"/>
        <w:ind w:firstLine="426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116967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Закупочные процедуры и заключение </w:t>
      </w:r>
      <w:r w:rsidR="00D51609" w:rsidRPr="00116967">
        <w:rPr>
          <w:rFonts w:ascii="Times New Roman" w:hAnsi="Times New Roman" w:cs="Times New Roman"/>
          <w:iCs/>
          <w:sz w:val="24"/>
          <w:szCs w:val="24"/>
          <w:lang w:eastAsia="en-US"/>
        </w:rPr>
        <w:t>Договор</w:t>
      </w:r>
      <w:r w:rsidRPr="00116967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а производится в соответствии с </w:t>
      </w:r>
      <w:r w:rsidR="006C595C" w:rsidRPr="00116967">
        <w:rPr>
          <w:rFonts w:ascii="Times New Roman" w:hAnsi="Times New Roman" w:cs="Times New Roman"/>
          <w:iCs/>
          <w:sz w:val="24"/>
          <w:szCs w:val="24"/>
          <w:lang w:eastAsia="en-US"/>
        </w:rPr>
        <w:t>принятыми в Компании ЛНА.</w:t>
      </w:r>
    </w:p>
    <w:p w14:paraId="2E3DE7E7" w14:textId="53103FE8" w:rsidR="000364C6" w:rsidRPr="00116967" w:rsidRDefault="00C04FD1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116967">
        <w:rPr>
          <w:rFonts w:cs="Times New Roman"/>
          <w:color w:val="auto"/>
          <w:szCs w:val="24"/>
        </w:rPr>
        <w:t xml:space="preserve">После получения </w:t>
      </w:r>
      <w:r w:rsidR="00C362AC" w:rsidRPr="00116967">
        <w:rPr>
          <w:rFonts w:cs="Times New Roman"/>
          <w:color w:val="auto"/>
          <w:szCs w:val="24"/>
        </w:rPr>
        <w:t>заявок участников, в рамках проводимой закупочной процедуры,</w:t>
      </w:r>
      <w:r w:rsidRPr="00116967">
        <w:rPr>
          <w:rFonts w:cs="Times New Roman"/>
          <w:color w:val="auto"/>
          <w:szCs w:val="24"/>
        </w:rPr>
        <w:t xml:space="preserve"> </w:t>
      </w:r>
      <w:r w:rsidR="008C5DDF" w:rsidRPr="00116967">
        <w:rPr>
          <w:rFonts w:cs="Times New Roman"/>
          <w:color w:val="auto"/>
          <w:szCs w:val="24"/>
        </w:rPr>
        <w:t>Организатор закупки</w:t>
      </w:r>
      <w:r w:rsidRPr="00116967">
        <w:rPr>
          <w:rFonts w:cs="Times New Roman"/>
          <w:color w:val="auto"/>
          <w:szCs w:val="24"/>
        </w:rPr>
        <w:t xml:space="preserve"> направляет </w:t>
      </w:r>
      <w:r w:rsidR="00C362AC" w:rsidRPr="00116967">
        <w:rPr>
          <w:rFonts w:cs="Times New Roman"/>
          <w:color w:val="auto"/>
          <w:szCs w:val="24"/>
        </w:rPr>
        <w:t xml:space="preserve">соответствующие документы </w:t>
      </w:r>
      <w:r w:rsidR="00E82403" w:rsidRPr="00116967">
        <w:rPr>
          <w:rFonts w:cs="Times New Roman"/>
          <w:color w:val="auto"/>
          <w:szCs w:val="24"/>
        </w:rPr>
        <w:t>И</w:t>
      </w:r>
      <w:r w:rsidRPr="00116967">
        <w:rPr>
          <w:rFonts w:cs="Times New Roman"/>
          <w:color w:val="auto"/>
          <w:szCs w:val="24"/>
        </w:rPr>
        <w:t>нициатору закупки.</w:t>
      </w:r>
      <w:r w:rsidR="00897D91" w:rsidRPr="00116967">
        <w:rPr>
          <w:rFonts w:cs="Times New Roman"/>
          <w:color w:val="auto"/>
          <w:szCs w:val="24"/>
        </w:rPr>
        <w:t xml:space="preserve"> Инициатор закупки проверяет соответствие предоставленной документации на полноту предоставления.</w:t>
      </w:r>
      <w:r w:rsidR="004959D7" w:rsidRPr="00116967">
        <w:rPr>
          <w:rFonts w:cs="Times New Roman"/>
          <w:color w:val="auto"/>
          <w:szCs w:val="24"/>
        </w:rPr>
        <w:t xml:space="preserve"> </w:t>
      </w:r>
      <w:r w:rsidR="00B21845" w:rsidRPr="00116967">
        <w:rPr>
          <w:rFonts w:cs="Times New Roman"/>
          <w:color w:val="auto"/>
          <w:szCs w:val="24"/>
        </w:rPr>
        <w:t>Информацию о результатах данной проверки, Инициатор закупки направляет Организатору закупки и в службу ОТ и ПК ПЕ.</w:t>
      </w:r>
    </w:p>
    <w:p w14:paraId="17F64922" w14:textId="1CC4A25F" w:rsidR="002F3191" w:rsidRPr="00116967" w:rsidRDefault="002E7B86" w:rsidP="00BE236C">
      <w:pPr>
        <w:spacing w:line="240" w:lineRule="auto"/>
        <w:ind w:firstLine="426"/>
        <w:rPr>
          <w:iCs/>
          <w:color w:val="auto"/>
          <w:szCs w:val="24"/>
        </w:rPr>
      </w:pPr>
      <w:r w:rsidRPr="00116967">
        <w:rPr>
          <w:rFonts w:cs="Times New Roman"/>
          <w:color w:val="auto"/>
          <w:szCs w:val="24"/>
        </w:rPr>
        <w:t xml:space="preserve">Далее </w:t>
      </w:r>
      <w:r w:rsidR="009E6AA5" w:rsidRPr="00116967">
        <w:rPr>
          <w:rFonts w:cs="Times New Roman"/>
          <w:color w:val="auto"/>
          <w:szCs w:val="24"/>
        </w:rPr>
        <w:t xml:space="preserve">Инициатор закупки </w:t>
      </w:r>
      <w:r w:rsidR="00361AA6" w:rsidRPr="00116967">
        <w:rPr>
          <w:rFonts w:cs="Times New Roman"/>
          <w:color w:val="auto"/>
          <w:szCs w:val="24"/>
        </w:rPr>
        <w:t>направляет</w:t>
      </w:r>
      <w:r w:rsidR="009E6AA5" w:rsidRPr="00116967">
        <w:rPr>
          <w:rFonts w:cs="Times New Roman"/>
          <w:color w:val="auto"/>
          <w:szCs w:val="24"/>
        </w:rPr>
        <w:t xml:space="preserve"> документы</w:t>
      </w:r>
      <w:r w:rsidR="00C04FD1" w:rsidRPr="00116967">
        <w:rPr>
          <w:rFonts w:cs="Times New Roman"/>
          <w:color w:val="auto"/>
          <w:szCs w:val="24"/>
        </w:rPr>
        <w:t xml:space="preserve"> в </w:t>
      </w:r>
      <w:r w:rsidR="00017D73" w:rsidRPr="00116967">
        <w:rPr>
          <w:rFonts w:cs="Times New Roman"/>
          <w:color w:val="auto"/>
          <w:szCs w:val="24"/>
        </w:rPr>
        <w:t xml:space="preserve">службу </w:t>
      </w:r>
      <w:r w:rsidR="00C04FD1" w:rsidRPr="00116967">
        <w:rPr>
          <w:rFonts w:cs="Times New Roman"/>
          <w:color w:val="auto"/>
          <w:szCs w:val="24"/>
        </w:rPr>
        <w:t>ОТ</w:t>
      </w:r>
      <w:r w:rsidR="00B21845" w:rsidRPr="00116967">
        <w:rPr>
          <w:rFonts w:cs="Times New Roman"/>
          <w:color w:val="auto"/>
          <w:szCs w:val="24"/>
        </w:rPr>
        <w:t xml:space="preserve"> </w:t>
      </w:r>
      <w:r w:rsidR="00C04FD1" w:rsidRPr="00116967">
        <w:rPr>
          <w:rFonts w:cs="Times New Roman"/>
          <w:color w:val="auto"/>
          <w:szCs w:val="24"/>
        </w:rPr>
        <w:t>и</w:t>
      </w:r>
      <w:r w:rsidR="00253466" w:rsidRPr="00116967">
        <w:rPr>
          <w:rFonts w:cs="Times New Roman"/>
          <w:color w:val="auto"/>
          <w:szCs w:val="24"/>
        </w:rPr>
        <w:t xml:space="preserve"> </w:t>
      </w:r>
      <w:r w:rsidR="00C04FD1" w:rsidRPr="00116967">
        <w:rPr>
          <w:rFonts w:cs="Times New Roman"/>
          <w:color w:val="auto"/>
          <w:szCs w:val="24"/>
        </w:rPr>
        <w:t>ПК ПЕ для проверки на соответствие</w:t>
      </w:r>
      <w:r w:rsidR="001154E9" w:rsidRPr="00116967">
        <w:rPr>
          <w:rFonts w:cs="Times New Roman"/>
          <w:color w:val="auto"/>
          <w:szCs w:val="24"/>
        </w:rPr>
        <w:t xml:space="preserve"> требованиям действующих НПА и НТД в области ПБ</w:t>
      </w:r>
      <w:r w:rsidR="00C04FD1" w:rsidRPr="00116967">
        <w:rPr>
          <w:rFonts w:cs="Times New Roman"/>
          <w:color w:val="auto"/>
          <w:szCs w:val="24"/>
        </w:rPr>
        <w:t>.</w:t>
      </w:r>
      <w:r w:rsidR="009E6AA5" w:rsidRPr="00116967">
        <w:rPr>
          <w:rFonts w:cs="Times New Roman"/>
          <w:color w:val="auto"/>
          <w:szCs w:val="24"/>
        </w:rPr>
        <w:t xml:space="preserve"> </w:t>
      </w:r>
      <w:r w:rsidR="00017D73" w:rsidRPr="00116967">
        <w:rPr>
          <w:rFonts w:cs="Times New Roman"/>
          <w:color w:val="auto"/>
          <w:szCs w:val="24"/>
        </w:rPr>
        <w:t xml:space="preserve">Служба </w:t>
      </w:r>
      <w:r w:rsidR="00C04FD1" w:rsidRPr="00116967">
        <w:rPr>
          <w:rFonts w:cs="Times New Roman"/>
          <w:color w:val="auto"/>
          <w:szCs w:val="24"/>
        </w:rPr>
        <w:t>ОТ</w:t>
      </w:r>
      <w:r w:rsidR="00253466" w:rsidRPr="00116967">
        <w:rPr>
          <w:rFonts w:cs="Times New Roman"/>
          <w:color w:val="auto"/>
          <w:szCs w:val="24"/>
        </w:rPr>
        <w:t xml:space="preserve"> </w:t>
      </w:r>
      <w:r w:rsidR="00C04FD1" w:rsidRPr="00116967">
        <w:rPr>
          <w:rFonts w:cs="Times New Roman"/>
          <w:color w:val="auto"/>
          <w:szCs w:val="24"/>
        </w:rPr>
        <w:t>и</w:t>
      </w:r>
      <w:r w:rsidR="00253466" w:rsidRPr="00116967">
        <w:rPr>
          <w:rFonts w:cs="Times New Roman"/>
          <w:color w:val="auto"/>
          <w:szCs w:val="24"/>
        </w:rPr>
        <w:t xml:space="preserve"> </w:t>
      </w:r>
      <w:r w:rsidR="00C04FD1" w:rsidRPr="00116967">
        <w:rPr>
          <w:rFonts w:cs="Times New Roman"/>
          <w:color w:val="auto"/>
          <w:szCs w:val="24"/>
        </w:rPr>
        <w:t>ПК ПЕ</w:t>
      </w:r>
      <w:r w:rsidR="001E1635" w:rsidRPr="00116967">
        <w:rPr>
          <w:rFonts w:cs="Times New Roman"/>
          <w:color w:val="auto"/>
          <w:szCs w:val="24"/>
        </w:rPr>
        <w:t xml:space="preserve"> направляет </w:t>
      </w:r>
      <w:r w:rsidR="00042DA9" w:rsidRPr="00116967">
        <w:rPr>
          <w:rFonts w:cs="Times New Roman"/>
          <w:color w:val="auto"/>
          <w:szCs w:val="24"/>
        </w:rPr>
        <w:t>информацию об оценке подрядной организации соответствия требованиям производственной безопасности</w:t>
      </w:r>
      <w:r w:rsidR="001E1635" w:rsidRPr="00116967">
        <w:rPr>
          <w:rFonts w:cs="Times New Roman"/>
          <w:color w:val="auto"/>
          <w:szCs w:val="24"/>
        </w:rPr>
        <w:t xml:space="preserve"> </w:t>
      </w:r>
      <w:r w:rsidR="00C04FD1" w:rsidRPr="00116967">
        <w:rPr>
          <w:rFonts w:cs="Times New Roman"/>
          <w:color w:val="auto"/>
          <w:szCs w:val="24"/>
        </w:rPr>
        <w:t>Инициатору закупки</w:t>
      </w:r>
      <w:r w:rsidR="00042DA9" w:rsidRPr="00116967">
        <w:rPr>
          <w:rFonts w:cs="Times New Roman"/>
          <w:color w:val="auto"/>
          <w:szCs w:val="24"/>
        </w:rPr>
        <w:t>.</w:t>
      </w:r>
      <w:r w:rsidR="00301E7F" w:rsidRPr="00116967">
        <w:rPr>
          <w:rFonts w:cs="Times New Roman"/>
          <w:color w:val="auto"/>
          <w:szCs w:val="24"/>
        </w:rPr>
        <w:t xml:space="preserve"> При отсутствии отдельных документов в представленном Инициатором закупки </w:t>
      </w:r>
      <w:r w:rsidR="00897D91" w:rsidRPr="00116967">
        <w:rPr>
          <w:rFonts w:cs="Times New Roman"/>
          <w:color w:val="auto"/>
          <w:szCs w:val="24"/>
        </w:rPr>
        <w:t xml:space="preserve">пакете </w:t>
      </w:r>
      <w:r w:rsidR="00301E7F" w:rsidRPr="00116967">
        <w:rPr>
          <w:rFonts w:cs="Times New Roman"/>
          <w:color w:val="auto"/>
          <w:szCs w:val="24"/>
        </w:rPr>
        <w:t xml:space="preserve">документов </w:t>
      </w:r>
      <w:r w:rsidR="00C02350" w:rsidRPr="00116967">
        <w:rPr>
          <w:rFonts w:cs="Times New Roman"/>
          <w:color w:val="auto"/>
          <w:szCs w:val="24"/>
        </w:rPr>
        <w:t>участник закупки оценивается как не соответствующий требования действующих НПА и НТД по данным позициям.</w:t>
      </w:r>
    </w:p>
    <w:p w14:paraId="34C94649" w14:textId="3ED9C44B" w:rsidR="00D26B74" w:rsidRDefault="001E2E53" w:rsidP="00BE236C">
      <w:pPr>
        <w:pStyle w:val="Enelcorpodeltesto"/>
        <w:ind w:firstLine="426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ru-RU"/>
        </w:rPr>
      </w:pPr>
      <w:r w:rsidRPr="00377AB6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ru-RU"/>
        </w:rPr>
        <w:t xml:space="preserve">Приложения № 1, 2, 3 (в зависимости от выбранного типа взаимодействия), </w:t>
      </w:r>
      <w:r w:rsidR="007D3DAF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ru-RU"/>
        </w:rPr>
        <w:t>4</w:t>
      </w:r>
      <w:r w:rsidR="005803FC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r w:rsidR="007D3DAF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ru-RU"/>
        </w:rPr>
        <w:t>5</w:t>
      </w:r>
      <w:r w:rsidRPr="00377AB6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r w:rsidR="007D3DAF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ru-RU"/>
        </w:rPr>
        <w:t>6</w:t>
      </w:r>
      <w:r w:rsidRPr="00377AB6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ru-RU"/>
        </w:rPr>
        <w:t xml:space="preserve"> должны являться неотъемлемой частью Договора</w:t>
      </w:r>
      <w:r w:rsidR="00FF1DC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ru-RU"/>
        </w:rPr>
        <w:t xml:space="preserve"> (в зависимости от выбранного типа взаимодействия)</w:t>
      </w:r>
      <w:r w:rsidR="00FE5632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ru-RU"/>
        </w:rPr>
        <w:t xml:space="preserve"> Ответственным за включение перечисленных в данном пункте приложения в проект договора является Инициатор закупки / Исполнитель по договору.</w:t>
      </w:r>
    </w:p>
    <w:p w14:paraId="3C65A86E" w14:textId="0877C2D5" w:rsidR="00D26B74" w:rsidRPr="00377AB6" w:rsidRDefault="00D26B74" w:rsidP="00247F53">
      <w:pPr>
        <w:spacing w:before="120" w:after="120" w:line="240" w:lineRule="auto"/>
        <w:ind w:firstLine="0"/>
        <w:rPr>
          <w:rFonts w:cs="Times New Roman"/>
          <w:b/>
        </w:rPr>
      </w:pPr>
      <w:r w:rsidRPr="00377AB6">
        <w:rPr>
          <w:rFonts w:cs="Times New Roman"/>
          <w:b/>
        </w:rPr>
        <w:t xml:space="preserve">Таблица </w:t>
      </w:r>
      <w:r>
        <w:rPr>
          <w:rFonts w:cs="Times New Roman"/>
          <w:b/>
        </w:rPr>
        <w:t>2</w:t>
      </w:r>
      <w:r w:rsidRPr="00377AB6">
        <w:rPr>
          <w:rFonts w:cs="Times New Roman"/>
          <w:b/>
        </w:rPr>
        <w:t xml:space="preserve">. Перечень приложений для включения в </w:t>
      </w:r>
      <w:r>
        <w:rPr>
          <w:rFonts w:cs="Times New Roman"/>
          <w:b/>
        </w:rPr>
        <w:t>договор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2007"/>
        <w:gridCol w:w="7764"/>
      </w:tblGrid>
      <w:tr w:rsidR="00D26B74" w:rsidRPr="00377AB6" w14:paraId="335BAA9C" w14:textId="77777777" w:rsidTr="00D26B74">
        <w:tc>
          <w:tcPr>
            <w:tcW w:w="1027" w:type="pct"/>
            <w:vAlign w:val="center"/>
          </w:tcPr>
          <w:p w14:paraId="741BCB33" w14:textId="77777777" w:rsidR="00D26B74" w:rsidRPr="00377AB6" w:rsidRDefault="00D26B74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>Приложение 1</w:t>
            </w:r>
          </w:p>
        </w:tc>
        <w:tc>
          <w:tcPr>
            <w:tcW w:w="3973" w:type="pct"/>
            <w:vAlign w:val="center"/>
          </w:tcPr>
          <w:p w14:paraId="694F618E" w14:textId="05DAADEF" w:rsidR="00D26B74" w:rsidRPr="00377AB6" w:rsidRDefault="00EB0D38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Типовые т</w:t>
            </w:r>
            <w:r w:rsidR="00D26B74" w:rsidRPr="00377AB6">
              <w:rPr>
                <w:rFonts w:cs="Times New Roman"/>
                <w:szCs w:val="20"/>
              </w:rPr>
              <w:t>ребования в области производственной безопасности к Подрядным организациям (1 тип взаимодействия)</w:t>
            </w:r>
          </w:p>
        </w:tc>
      </w:tr>
      <w:tr w:rsidR="00D26B74" w:rsidRPr="00377AB6" w14:paraId="693576D7" w14:textId="77777777" w:rsidTr="00D26B74">
        <w:tc>
          <w:tcPr>
            <w:tcW w:w="1027" w:type="pct"/>
            <w:vAlign w:val="center"/>
          </w:tcPr>
          <w:p w14:paraId="5EAD0427" w14:textId="77777777" w:rsidR="00D26B74" w:rsidRPr="00377AB6" w:rsidRDefault="00D26B74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>Приложение 2</w:t>
            </w:r>
          </w:p>
        </w:tc>
        <w:tc>
          <w:tcPr>
            <w:tcW w:w="3973" w:type="pct"/>
            <w:vAlign w:val="center"/>
          </w:tcPr>
          <w:p w14:paraId="2E853212" w14:textId="314F580E" w:rsidR="00D26B74" w:rsidRPr="00377AB6" w:rsidRDefault="00EB0D38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Типовые т</w:t>
            </w:r>
            <w:r w:rsidR="00D26B74" w:rsidRPr="00377AB6">
              <w:rPr>
                <w:rFonts w:cs="Times New Roman"/>
                <w:szCs w:val="20"/>
              </w:rPr>
              <w:t>ребования в области производственной безопасности к Подрядным организациям, выполняющим работы, оказывающим услуги на территории предприятий Общества (2 тип взаимодействия)</w:t>
            </w:r>
          </w:p>
        </w:tc>
      </w:tr>
      <w:tr w:rsidR="00D26B74" w:rsidRPr="00377AB6" w14:paraId="24CC374F" w14:textId="77777777" w:rsidTr="00D26B74">
        <w:tc>
          <w:tcPr>
            <w:tcW w:w="1027" w:type="pct"/>
            <w:vAlign w:val="center"/>
          </w:tcPr>
          <w:p w14:paraId="431CFA49" w14:textId="77777777" w:rsidR="00D26B74" w:rsidRPr="00377AB6" w:rsidRDefault="00D26B74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377AB6">
              <w:rPr>
                <w:rFonts w:cs="Times New Roman"/>
                <w:szCs w:val="20"/>
              </w:rPr>
              <w:t>Приложение 3</w:t>
            </w:r>
          </w:p>
        </w:tc>
        <w:tc>
          <w:tcPr>
            <w:tcW w:w="3973" w:type="pct"/>
            <w:vAlign w:val="center"/>
          </w:tcPr>
          <w:p w14:paraId="49BA96BD" w14:textId="4BF1EDB2" w:rsidR="00D26B74" w:rsidRPr="00377AB6" w:rsidRDefault="00EB0D38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Типовые т</w:t>
            </w:r>
            <w:r w:rsidR="00D26B74" w:rsidRPr="00377AB6">
              <w:rPr>
                <w:rFonts w:cs="Times New Roman"/>
                <w:szCs w:val="20"/>
              </w:rPr>
              <w:t>ребования в области производственной безопасности к Подрядным организациям, выполняющим работы, оказывающим услуги на территории предприятий Общества (3 тип взаимодействия)</w:t>
            </w:r>
          </w:p>
        </w:tc>
      </w:tr>
      <w:tr w:rsidR="005803FC" w:rsidRPr="00377AB6" w14:paraId="335B29DD" w14:textId="77777777" w:rsidTr="0046375E">
        <w:trPr>
          <w:trHeight w:val="766"/>
        </w:trPr>
        <w:tc>
          <w:tcPr>
            <w:tcW w:w="1027" w:type="pct"/>
            <w:vAlign w:val="center"/>
          </w:tcPr>
          <w:p w14:paraId="338B4D5E" w14:textId="57A70CA5" w:rsidR="005803FC" w:rsidRPr="00377AB6" w:rsidRDefault="005803FC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lastRenderedPageBreak/>
              <w:t xml:space="preserve">Приложение </w:t>
            </w:r>
            <w:r w:rsidR="007D3DAF">
              <w:rPr>
                <w:rFonts w:cs="Times New Roman"/>
                <w:szCs w:val="20"/>
              </w:rPr>
              <w:t>4</w:t>
            </w:r>
          </w:p>
        </w:tc>
        <w:tc>
          <w:tcPr>
            <w:tcW w:w="3973" w:type="pct"/>
            <w:vAlign w:val="center"/>
          </w:tcPr>
          <w:p w14:paraId="0223D2D0" w14:textId="60141EE2" w:rsidR="005803FC" w:rsidRPr="00316387" w:rsidRDefault="00AB0C59" w:rsidP="00BE236C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bookmarkStart w:id="90" w:name="_Toc151725819"/>
            <w:r w:rsidRPr="00316387">
              <w:rPr>
                <w:rFonts w:cs="Times New Roman"/>
              </w:rPr>
              <w:t xml:space="preserve">Порядок допуска Подрядных организаций к выполнению работ </w:t>
            </w:r>
            <w:r w:rsidR="00FF1DC5" w:rsidRPr="00316387">
              <w:rPr>
                <w:rFonts w:cs="Times New Roman"/>
              </w:rPr>
              <w:t>(2, 3 тип взаимодействия)</w:t>
            </w:r>
            <w:bookmarkEnd w:id="90"/>
          </w:p>
        </w:tc>
      </w:tr>
      <w:tr w:rsidR="00D26B74" w:rsidRPr="00377AB6" w14:paraId="7ACEC1A4" w14:textId="77777777" w:rsidTr="00D26B74">
        <w:tc>
          <w:tcPr>
            <w:tcW w:w="1027" w:type="pct"/>
            <w:vAlign w:val="center"/>
          </w:tcPr>
          <w:p w14:paraId="4972AA30" w14:textId="6CD82118" w:rsidR="00D26B74" w:rsidRPr="00377AB6" w:rsidRDefault="008038EA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Приложение </w:t>
            </w:r>
            <w:r w:rsidR="007D3DAF">
              <w:rPr>
                <w:rFonts w:cs="Times New Roman"/>
                <w:szCs w:val="20"/>
              </w:rPr>
              <w:t>5</w:t>
            </w:r>
          </w:p>
        </w:tc>
        <w:tc>
          <w:tcPr>
            <w:tcW w:w="3973" w:type="pct"/>
            <w:vAlign w:val="center"/>
          </w:tcPr>
          <w:p w14:paraId="4EF7E122" w14:textId="7FADFF25" w:rsidR="00D26B74" w:rsidRPr="00FD5A78" w:rsidRDefault="00A76FA1" w:rsidP="00BE236C">
            <w:pPr>
              <w:spacing w:line="240" w:lineRule="auto"/>
              <w:ind w:firstLine="0"/>
              <w:jc w:val="left"/>
            </w:pPr>
            <w:r>
              <w:rPr>
                <w:rFonts w:cs="Times New Roman"/>
              </w:rPr>
              <w:t>Порядок осуществления контроля за Подрядными организациями в части соблюдения требований производственной безопасности</w:t>
            </w:r>
          </w:p>
        </w:tc>
      </w:tr>
      <w:tr w:rsidR="00D26B74" w:rsidRPr="00377AB6" w14:paraId="49741700" w14:textId="77777777" w:rsidTr="00D26B74">
        <w:tc>
          <w:tcPr>
            <w:tcW w:w="1027" w:type="pct"/>
            <w:vAlign w:val="center"/>
          </w:tcPr>
          <w:p w14:paraId="68E7BBB8" w14:textId="098CBD3F" w:rsidR="00D26B74" w:rsidRPr="00377AB6" w:rsidRDefault="00D26B74" w:rsidP="00BE236C">
            <w:pPr>
              <w:spacing w:line="240" w:lineRule="auto"/>
              <w:ind w:firstLine="0"/>
              <w:jc w:val="left"/>
              <w:rPr>
                <w:rFonts w:cs="Times New Roman"/>
                <w:szCs w:val="20"/>
              </w:rPr>
            </w:pPr>
            <w:r w:rsidRPr="00D26B74">
              <w:t xml:space="preserve">Приложение </w:t>
            </w:r>
            <w:r w:rsidR="007D3DAF">
              <w:t>6</w:t>
            </w:r>
          </w:p>
        </w:tc>
        <w:tc>
          <w:tcPr>
            <w:tcW w:w="3973" w:type="pct"/>
            <w:vAlign w:val="center"/>
          </w:tcPr>
          <w:p w14:paraId="1D196786" w14:textId="7950BC2E" w:rsidR="003D0D22" w:rsidRPr="003D0D22" w:rsidRDefault="00006FEC" w:rsidP="00BE236C">
            <w:pPr>
              <w:spacing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Порядок применения и перечень штрафных санкций, применяемых к Подрядчику</w:t>
            </w:r>
          </w:p>
        </w:tc>
      </w:tr>
    </w:tbl>
    <w:p w14:paraId="609744E2" w14:textId="21657F67" w:rsidR="005A2E74" w:rsidRPr="00377AB6" w:rsidRDefault="00B346D3" w:rsidP="00247F53">
      <w:pPr>
        <w:pStyle w:val="1"/>
        <w:numPr>
          <w:ilvl w:val="1"/>
          <w:numId w:val="13"/>
        </w:numPr>
        <w:spacing w:after="0" w:line="240" w:lineRule="auto"/>
        <w:ind w:left="0" w:firstLine="426"/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</w:pPr>
      <w:bookmarkStart w:id="91" w:name="_Toc145603178"/>
      <w:bookmarkStart w:id="92" w:name="_Toc151725820"/>
      <w:bookmarkStart w:id="93" w:name="_Toc155874195"/>
      <w:bookmarkEnd w:id="91"/>
      <w:r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Допуск Подрядчика</w:t>
      </w:r>
      <w:r w:rsidR="008C75A5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к выполнению работ</w:t>
      </w:r>
      <w:r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, анализ соответствия Подрядчика предъявляемым требованиям в области производственной безопасности</w:t>
      </w:r>
      <w:bookmarkEnd w:id="92"/>
      <w:bookmarkEnd w:id="93"/>
    </w:p>
    <w:p w14:paraId="0197186C" w14:textId="766EB8A7" w:rsidR="00965D85" w:rsidRPr="00377AB6" w:rsidRDefault="003E79E5" w:rsidP="00BE236C">
      <w:pPr>
        <w:tabs>
          <w:tab w:val="left" w:pos="426"/>
        </w:tabs>
        <w:spacing w:line="240" w:lineRule="auto"/>
        <w:ind w:firstLine="426"/>
        <w:rPr>
          <w:rFonts w:eastAsia="Times New Roman" w:cs="Times New Roman"/>
          <w:color w:val="auto"/>
          <w:szCs w:val="24"/>
          <w:lang w:eastAsia="it-IT" w:bidi="ru-RU"/>
        </w:rPr>
      </w:pPr>
      <w:r w:rsidRPr="00377AB6">
        <w:rPr>
          <w:rFonts w:cs="Times New Roman"/>
          <w:szCs w:val="24"/>
        </w:rPr>
        <w:t xml:space="preserve">Допуск подрядной организации к производству работ </w:t>
      </w:r>
      <w:r w:rsidR="00424B50">
        <w:rPr>
          <w:rFonts w:cs="Times New Roman"/>
          <w:szCs w:val="24"/>
        </w:rPr>
        <w:t xml:space="preserve">производится в соответствии с требованиями Приложения </w:t>
      </w:r>
      <w:r w:rsidR="007D3DAF">
        <w:rPr>
          <w:rFonts w:cs="Times New Roman"/>
          <w:szCs w:val="24"/>
        </w:rPr>
        <w:t>4</w:t>
      </w:r>
      <w:r w:rsidR="00424B50">
        <w:rPr>
          <w:rFonts w:cs="Times New Roman"/>
          <w:szCs w:val="24"/>
        </w:rPr>
        <w:t xml:space="preserve"> к настоящему Стандарту.</w:t>
      </w:r>
    </w:p>
    <w:p w14:paraId="53D70EA8" w14:textId="363D0A75" w:rsidR="00E00D31" w:rsidRPr="00377AB6" w:rsidRDefault="00E00D31" w:rsidP="00247F53">
      <w:pPr>
        <w:pStyle w:val="1"/>
        <w:numPr>
          <w:ilvl w:val="1"/>
          <w:numId w:val="13"/>
        </w:numPr>
        <w:spacing w:after="0" w:line="240" w:lineRule="auto"/>
        <w:ind w:left="0" w:firstLine="426"/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</w:pPr>
      <w:r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 xml:space="preserve"> </w:t>
      </w:r>
      <w:bookmarkStart w:id="94" w:name="_Toc151725821"/>
      <w:bookmarkStart w:id="95" w:name="_Toc155874196"/>
      <w:r w:rsidR="00052FC3" w:rsidRPr="00377AB6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Контроль соблюдения Подрядчиком требований производственной безопасности</w:t>
      </w:r>
      <w:bookmarkEnd w:id="94"/>
      <w:r w:rsidR="008C75A5">
        <w:rPr>
          <w:rFonts w:eastAsia="Times New Roman" w:cs="Times New Roman"/>
          <w:bCs w:val="0"/>
          <w:iCs/>
          <w:color w:val="auto"/>
          <w:sz w:val="24"/>
          <w:szCs w:val="24"/>
          <w:lang w:bidi="ru-RU"/>
        </w:rPr>
        <w:t>. Порядок применения штрафных санкций</w:t>
      </w:r>
      <w:bookmarkEnd w:id="95"/>
    </w:p>
    <w:p w14:paraId="59C09B84" w14:textId="374B15A5" w:rsidR="001C319F" w:rsidRPr="00377AB6" w:rsidRDefault="003220F0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Порядок проведения контрольных мероприятий по соблюдению Подрядчиком требований производственной безопасности приведен в Приложении № </w:t>
      </w:r>
      <w:r w:rsidR="007D3DAF">
        <w:rPr>
          <w:rFonts w:cs="Times New Roman"/>
          <w:color w:val="auto"/>
          <w:szCs w:val="24"/>
        </w:rPr>
        <w:t>5</w:t>
      </w:r>
      <w:r>
        <w:rPr>
          <w:rFonts w:cs="Times New Roman"/>
          <w:color w:val="auto"/>
          <w:szCs w:val="24"/>
        </w:rPr>
        <w:t xml:space="preserve"> к настоящему Стандарту.</w:t>
      </w:r>
    </w:p>
    <w:p w14:paraId="008A1432" w14:textId="48157E1E" w:rsidR="003C32AB" w:rsidRPr="00377AB6" w:rsidRDefault="00A8449D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Порядок применения штрафных санкций приведен в Приложении № </w:t>
      </w:r>
      <w:r w:rsidR="007D3DAF">
        <w:rPr>
          <w:rFonts w:cs="Times New Roman"/>
          <w:color w:val="auto"/>
          <w:szCs w:val="24"/>
        </w:rPr>
        <w:t>6</w:t>
      </w:r>
      <w:r>
        <w:rPr>
          <w:rFonts w:cs="Times New Roman"/>
          <w:color w:val="auto"/>
          <w:szCs w:val="24"/>
        </w:rPr>
        <w:t xml:space="preserve"> к настоящему Стандарту.</w:t>
      </w:r>
    </w:p>
    <w:p w14:paraId="4F170287" w14:textId="34FA135D" w:rsidR="00277453" w:rsidRDefault="00277453" w:rsidP="00BE236C">
      <w:pPr>
        <w:spacing w:line="240" w:lineRule="auto"/>
        <w:ind w:firstLine="0"/>
      </w:pPr>
      <w:r w:rsidRPr="00377AB6">
        <w:br w:type="page"/>
      </w:r>
    </w:p>
    <w:p w14:paraId="59C26766" w14:textId="77777777" w:rsidR="00247F53" w:rsidRDefault="00247F53" w:rsidP="00247F53">
      <w:pPr>
        <w:pStyle w:val="1"/>
        <w:numPr>
          <w:ilvl w:val="0"/>
          <w:numId w:val="13"/>
        </w:numPr>
        <w:tabs>
          <w:tab w:val="clear" w:pos="425"/>
          <w:tab w:val="left" w:pos="426"/>
        </w:tabs>
        <w:spacing w:before="0" w:line="240" w:lineRule="auto"/>
        <w:rPr>
          <w:rFonts w:cs="Times New Roman"/>
        </w:rPr>
      </w:pPr>
      <w:bookmarkStart w:id="96" w:name="_Toc139833926"/>
      <w:bookmarkStart w:id="97" w:name="_Toc151725813"/>
      <w:bookmarkStart w:id="98" w:name="_Toc155874197"/>
      <w:r w:rsidRPr="00377AB6">
        <w:rPr>
          <w:rFonts w:cs="Times New Roman"/>
        </w:rPr>
        <w:lastRenderedPageBreak/>
        <w:t>Нормативные ссылки</w:t>
      </w:r>
      <w:bookmarkEnd w:id="96"/>
      <w:bookmarkEnd w:id="97"/>
      <w:bookmarkEnd w:id="98"/>
    </w:p>
    <w:p w14:paraId="79D97F18" w14:textId="77777777" w:rsidR="00247F53" w:rsidRPr="00377AB6" w:rsidRDefault="00247F53" w:rsidP="00247F53">
      <w:pPr>
        <w:spacing w:line="240" w:lineRule="auto"/>
        <w:ind w:left="360" w:firstLine="0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- Трудовой кодекс Российской Федерации от 30.12.2001 </w:t>
      </w:r>
      <w:r>
        <w:rPr>
          <w:rFonts w:cs="Times New Roman"/>
          <w:szCs w:val="24"/>
        </w:rPr>
        <w:t>№</w:t>
      </w:r>
      <w:r w:rsidRPr="00377AB6">
        <w:rPr>
          <w:rFonts w:cs="Times New Roman"/>
          <w:szCs w:val="24"/>
        </w:rPr>
        <w:t xml:space="preserve"> 197-ФЗ;</w:t>
      </w:r>
    </w:p>
    <w:p w14:paraId="27EDAF69" w14:textId="77777777" w:rsidR="00247F53" w:rsidRDefault="00247F53" w:rsidP="00247F53">
      <w:pPr>
        <w:spacing w:line="240" w:lineRule="auto"/>
        <w:ind w:left="360" w:firstLine="0"/>
        <w:rPr>
          <w:rFonts w:cs="Times New Roman"/>
          <w:iCs/>
          <w:szCs w:val="24"/>
        </w:rPr>
      </w:pPr>
      <w:r w:rsidRPr="00377AB6">
        <w:rPr>
          <w:rFonts w:cs="Times New Roman"/>
          <w:iCs/>
          <w:szCs w:val="24"/>
        </w:rPr>
        <w:t xml:space="preserve">- Стандарт </w:t>
      </w:r>
      <w:r>
        <w:rPr>
          <w:rFonts w:cs="Times New Roman"/>
          <w:iCs/>
          <w:szCs w:val="24"/>
        </w:rPr>
        <w:t xml:space="preserve">ООО «СГК» </w:t>
      </w:r>
      <w:r w:rsidRPr="00377AB6">
        <w:rPr>
          <w:rFonts w:cs="Times New Roman"/>
          <w:iCs/>
          <w:szCs w:val="24"/>
        </w:rPr>
        <w:t>«Договорные документы. Порядок заключения»</w:t>
      </w:r>
      <w:r>
        <w:rPr>
          <w:rFonts w:cs="Times New Roman"/>
          <w:iCs/>
          <w:szCs w:val="24"/>
        </w:rPr>
        <w:t>;</w:t>
      </w:r>
    </w:p>
    <w:p w14:paraId="646F1400" w14:textId="77777777" w:rsidR="00247F53" w:rsidRDefault="00247F53" w:rsidP="00247F53">
      <w:pPr>
        <w:spacing w:line="240" w:lineRule="auto"/>
        <w:ind w:left="360" w:firstLine="0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- Международный стандарт </w:t>
      </w:r>
      <w:r w:rsidRPr="00377AB6">
        <w:rPr>
          <w:rFonts w:cs="Times New Roman"/>
          <w:szCs w:val="24"/>
          <w:lang w:val="en-US"/>
        </w:rPr>
        <w:t>ISO</w:t>
      </w:r>
      <w:r w:rsidRPr="00377AB6">
        <w:rPr>
          <w:rFonts w:cs="Times New Roman"/>
          <w:szCs w:val="24"/>
        </w:rPr>
        <w:t xml:space="preserve"> 45001:2018. Системы менеджмента профессион</w:t>
      </w:r>
      <w:r>
        <w:rPr>
          <w:rFonts w:cs="Times New Roman"/>
          <w:szCs w:val="24"/>
        </w:rPr>
        <w:t>ального здоровья и безопасности.</w:t>
      </w:r>
    </w:p>
    <w:p w14:paraId="255DF559" w14:textId="77777777" w:rsidR="00247F53" w:rsidRPr="00377AB6" w:rsidRDefault="00247F53" w:rsidP="00247F53">
      <w:pPr>
        <w:spacing w:line="240" w:lineRule="auto"/>
        <w:ind w:firstLine="284"/>
        <w:rPr>
          <w:rFonts w:cs="Times New Roman"/>
        </w:rPr>
      </w:pPr>
    </w:p>
    <w:p w14:paraId="209A2FC0" w14:textId="77777777" w:rsidR="00247F53" w:rsidRPr="00377AB6" w:rsidRDefault="00247F53" w:rsidP="00247F53">
      <w:pPr>
        <w:pStyle w:val="1"/>
        <w:numPr>
          <w:ilvl w:val="0"/>
          <w:numId w:val="13"/>
        </w:numPr>
        <w:tabs>
          <w:tab w:val="clear" w:pos="425"/>
          <w:tab w:val="left" w:pos="426"/>
        </w:tabs>
        <w:spacing w:before="0" w:line="240" w:lineRule="auto"/>
        <w:rPr>
          <w:rFonts w:cs="Times New Roman"/>
        </w:rPr>
      </w:pPr>
      <w:bookmarkStart w:id="99" w:name="_Toc139833925"/>
      <w:bookmarkStart w:id="100" w:name="_Toc151725812"/>
      <w:bookmarkStart w:id="101" w:name="_Toc155874198"/>
      <w:r w:rsidRPr="00377AB6">
        <w:rPr>
          <w:rFonts w:cs="Times New Roman"/>
        </w:rPr>
        <w:t>Определения, обозначения, сокращения</w:t>
      </w:r>
      <w:bookmarkEnd w:id="99"/>
      <w:bookmarkEnd w:id="100"/>
      <w:bookmarkEnd w:id="10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6494"/>
      </w:tblGrid>
      <w:tr w:rsidR="00247F53" w:rsidRPr="00377AB6" w14:paraId="48349D9B" w14:textId="77777777" w:rsidTr="007F7914">
        <w:trPr>
          <w:trHeight w:val="770"/>
        </w:trPr>
        <w:tc>
          <w:tcPr>
            <w:tcW w:w="2992" w:type="dxa"/>
            <w:shd w:val="clear" w:color="auto" w:fill="auto"/>
          </w:tcPr>
          <w:p w14:paraId="5626991D" w14:textId="77777777" w:rsidR="00247F53" w:rsidRPr="00377AB6" w:rsidRDefault="00247F53" w:rsidP="007F7914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Сокращения и ключевые слова</w:t>
            </w:r>
          </w:p>
        </w:tc>
        <w:tc>
          <w:tcPr>
            <w:tcW w:w="6494" w:type="dxa"/>
            <w:shd w:val="clear" w:color="auto" w:fill="auto"/>
          </w:tcPr>
          <w:p w14:paraId="21CCC880" w14:textId="77777777" w:rsidR="00247F53" w:rsidRPr="00377AB6" w:rsidRDefault="00247F53" w:rsidP="007F7914">
            <w:pPr>
              <w:spacing w:line="240" w:lineRule="auto"/>
              <w:ind w:firstLine="14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Описание</w:t>
            </w:r>
          </w:p>
        </w:tc>
      </w:tr>
      <w:tr w:rsidR="00247F53" w:rsidRPr="00377AB6" w14:paraId="1C27529C" w14:textId="77777777" w:rsidTr="007F7914">
        <w:tc>
          <w:tcPr>
            <w:tcW w:w="2992" w:type="dxa"/>
            <w:shd w:val="clear" w:color="auto" w:fill="auto"/>
            <w:vAlign w:val="center"/>
          </w:tcPr>
          <w:p w14:paraId="258F2B9C" w14:textId="77777777" w:rsidR="00247F53" w:rsidRPr="00377AB6" w:rsidRDefault="00247F53" w:rsidP="007F7914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Общество</w:t>
            </w:r>
            <w:r>
              <w:rPr>
                <w:rFonts w:cs="Times New Roman"/>
                <w:b/>
                <w:szCs w:val="24"/>
              </w:rPr>
              <w:t xml:space="preserve"> / Компания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0088D385" w14:textId="77777777" w:rsidR="00247F53" w:rsidRPr="00377AB6" w:rsidRDefault="00247F53" w:rsidP="007F7914">
            <w:pPr>
              <w:spacing w:line="240" w:lineRule="auto"/>
              <w:ind w:firstLine="14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szCs w:val="24"/>
              </w:rPr>
              <w:t>ООО «Сибирская генерирующая компания</w:t>
            </w:r>
          </w:p>
        </w:tc>
      </w:tr>
      <w:tr w:rsidR="00247F53" w:rsidRPr="00377AB6" w14:paraId="48E78647" w14:textId="77777777" w:rsidTr="007F7914">
        <w:tc>
          <w:tcPr>
            <w:tcW w:w="2992" w:type="dxa"/>
            <w:shd w:val="clear" w:color="auto" w:fill="auto"/>
          </w:tcPr>
          <w:p w14:paraId="2B98F47B" w14:textId="77777777" w:rsidR="00247F53" w:rsidRPr="00377AB6" w:rsidRDefault="00247F53" w:rsidP="007F7914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Подрядчик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25E7CE71" w14:textId="77777777" w:rsidR="00247F53" w:rsidRPr="00377AB6" w:rsidRDefault="00247F53" w:rsidP="007F7914">
            <w:pPr>
              <w:spacing w:line="240" w:lineRule="auto"/>
              <w:ind w:firstLine="14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szCs w:val="24"/>
              </w:rPr>
              <w:t xml:space="preserve">Организация, предоставляющая услуги, выполняющая работы, в соответствии с контрактом (договором), в том числе по договорам субподряда в интересах Общества. </w:t>
            </w:r>
          </w:p>
        </w:tc>
      </w:tr>
      <w:tr w:rsidR="00247F53" w:rsidRPr="00377AB6" w14:paraId="61531B82" w14:textId="77777777" w:rsidTr="007F7914">
        <w:tc>
          <w:tcPr>
            <w:tcW w:w="2992" w:type="dxa"/>
            <w:shd w:val="clear" w:color="auto" w:fill="auto"/>
          </w:tcPr>
          <w:p w14:paraId="75171CFB" w14:textId="77777777" w:rsidR="00247F53" w:rsidRPr="00377AB6" w:rsidRDefault="00247F53" w:rsidP="007F7914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ПЕ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12BFC0C6" w14:textId="77777777" w:rsidR="00247F53" w:rsidRPr="00377AB6" w:rsidRDefault="00247F53" w:rsidP="007F7914">
            <w:pPr>
              <w:spacing w:line="240" w:lineRule="auto"/>
              <w:ind w:firstLine="14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szCs w:val="24"/>
              </w:rPr>
              <w:t>Производственная единица Общества (тепловая электрическая станция, котельная, предприятие тепловых сетей)</w:t>
            </w:r>
          </w:p>
        </w:tc>
      </w:tr>
      <w:tr w:rsidR="00247F53" w:rsidRPr="00377AB6" w14:paraId="448DCE16" w14:textId="77777777" w:rsidTr="007F7914">
        <w:tc>
          <w:tcPr>
            <w:tcW w:w="2992" w:type="dxa"/>
            <w:shd w:val="clear" w:color="auto" w:fill="auto"/>
            <w:vAlign w:val="center"/>
          </w:tcPr>
          <w:p w14:paraId="4C53312D" w14:textId="77777777" w:rsidR="00247F53" w:rsidRPr="00377AB6" w:rsidRDefault="00247F53" w:rsidP="007F7914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Контракт (договор)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2E927B38" w14:textId="77777777" w:rsidR="00247F53" w:rsidRPr="00377AB6" w:rsidRDefault="00247F53" w:rsidP="007F7914">
            <w:pPr>
              <w:spacing w:line="240" w:lineRule="auto"/>
              <w:ind w:firstLine="14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  <w:szCs w:val="24"/>
              </w:rPr>
              <w:t>Договор оказание услуг, проведение работ, заключаемый между Обществом и Подрядчиком</w:t>
            </w:r>
          </w:p>
        </w:tc>
      </w:tr>
      <w:tr w:rsidR="00247F53" w:rsidRPr="00377AB6" w14:paraId="6746915E" w14:textId="77777777" w:rsidTr="007F7914">
        <w:tc>
          <w:tcPr>
            <w:tcW w:w="2992" w:type="dxa"/>
            <w:shd w:val="clear" w:color="auto" w:fill="auto"/>
            <w:vAlign w:val="center"/>
          </w:tcPr>
          <w:p w14:paraId="0F280B6B" w14:textId="77777777" w:rsidR="00247F53" w:rsidRPr="00377AB6" w:rsidRDefault="00247F53" w:rsidP="007F7914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ЕКП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0E4AD128" w14:textId="5596ECC4" w:rsidR="00247F53" w:rsidRPr="00377AB6" w:rsidRDefault="00247F53" w:rsidP="007F7914">
            <w:pPr>
              <w:pStyle w:val="title-files-text"/>
              <w:spacing w:before="0" w:beforeAutospacing="0" w:after="0" w:afterAutospacing="0"/>
            </w:pPr>
            <w:r w:rsidRPr="00377AB6">
              <w:t>Единый Классификатор Происшествий, принятый в Обществе (в соответствии с Приложением 3 Инструкции по передаче оперативной информации о происшествиях в области производственной безопасности</w:t>
            </w:r>
            <w:r w:rsidR="0034444B">
              <w:t xml:space="preserve">, разработанной </w:t>
            </w:r>
            <w:r w:rsidR="0034444B" w:rsidRPr="00FC3E1A">
              <w:fldChar w:fldCharType="begin"/>
            </w:r>
            <w:r w:rsidR="0034444B" w:rsidRPr="00FC3E1A">
              <w:instrText xml:space="preserve"> REF Организация \h \* CHARFORMAT  </w:instrText>
            </w:r>
            <w:r w:rsidR="0034444B">
              <w:instrText xml:space="preserve"> \* MERGEFORMAT </w:instrText>
            </w:r>
            <w:r w:rsidR="0034444B" w:rsidRPr="00FC3E1A">
              <w:fldChar w:fldCharType="separate"/>
            </w:r>
            <w:r w:rsidR="00D65ADE">
              <w:rPr>
                <w:b/>
                <w:bCs/>
              </w:rPr>
              <w:t>Ошибка! Источник ссылки не найден.</w:t>
            </w:r>
            <w:r w:rsidR="0034444B" w:rsidRPr="00FC3E1A">
              <w:fldChar w:fldCharType="end"/>
            </w:r>
            <w:r w:rsidRPr="00377AB6">
              <w:t>)</w:t>
            </w:r>
            <w:r w:rsidR="0034444B">
              <w:t>.</w:t>
            </w:r>
          </w:p>
        </w:tc>
      </w:tr>
      <w:tr w:rsidR="00247F53" w:rsidRPr="00377AB6" w14:paraId="552CE1BC" w14:textId="77777777" w:rsidTr="007F7914">
        <w:tc>
          <w:tcPr>
            <w:tcW w:w="2992" w:type="dxa"/>
            <w:shd w:val="clear" w:color="auto" w:fill="auto"/>
            <w:vAlign w:val="center"/>
          </w:tcPr>
          <w:p w14:paraId="1943B8F0" w14:textId="77777777" w:rsidR="00247F53" w:rsidRPr="00377AB6" w:rsidRDefault="00247F53" w:rsidP="007F7914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Производственная безопасность (ПБ)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561A9758" w14:textId="77777777" w:rsidR="00247F53" w:rsidRPr="00377AB6" w:rsidRDefault="00247F53" w:rsidP="007F7914">
            <w:pPr>
              <w:pStyle w:val="TableParagraph"/>
              <w:ind w:firstLine="14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</w:pPr>
            <w:r w:rsidRPr="00377AB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Состояние защищенности работников, а также третьих лиц (включая их имущество)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, основных фондов</w:t>
            </w:r>
            <w:r w:rsidRPr="00377AB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от воздействия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377AB6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вредных и опасных производственных факторов. Составляющими производственной безопасности являются охрана труда, промышленная и пожарная безопасность, транспортная безопасность.</w:t>
            </w:r>
          </w:p>
        </w:tc>
      </w:tr>
      <w:tr w:rsidR="00247F53" w:rsidRPr="00377AB6" w14:paraId="56339354" w14:textId="77777777" w:rsidTr="007F7914">
        <w:tc>
          <w:tcPr>
            <w:tcW w:w="2992" w:type="dxa"/>
            <w:shd w:val="clear" w:color="auto" w:fill="auto"/>
            <w:vAlign w:val="center"/>
          </w:tcPr>
          <w:p w14:paraId="35DCD02D" w14:textId="77777777" w:rsidR="00247F53" w:rsidRPr="00377AB6" w:rsidRDefault="00247F53" w:rsidP="007F7914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Style w:val="affffc"/>
                <w:rFonts w:cs="Times New Roman"/>
              </w:rPr>
              <w:t>Заказчик</w:t>
            </w:r>
          </w:p>
        </w:tc>
        <w:tc>
          <w:tcPr>
            <w:tcW w:w="6494" w:type="dxa"/>
            <w:shd w:val="clear" w:color="auto" w:fill="auto"/>
          </w:tcPr>
          <w:p w14:paraId="732B10E2" w14:textId="77777777" w:rsidR="00247F53" w:rsidRPr="00377AB6" w:rsidRDefault="00247F53" w:rsidP="007F7914">
            <w:pPr>
              <w:pStyle w:val="TableParagraph"/>
              <w:ind w:firstLine="14"/>
              <w:rPr>
                <w:rFonts w:ascii="Times New Roman" w:eastAsiaTheme="minorHAnsi" w:hAnsi="Times New Roman"/>
                <w:color w:val="000000" w:themeColor="text1"/>
                <w:sz w:val="24"/>
                <w:lang w:val="ru-RU"/>
              </w:rPr>
            </w:pPr>
            <w:r w:rsidRPr="00377AB6">
              <w:rPr>
                <w:rFonts w:ascii="Times New Roman" w:eastAsiaTheme="minorHAnsi" w:hAnsi="Times New Roman"/>
                <w:color w:val="000000" w:themeColor="text1"/>
                <w:sz w:val="24"/>
                <w:lang w:val="ru-RU"/>
              </w:rPr>
              <w:t>Общество/юридическое лицо/организация/ПЕ Компании Группы, по потребности которого выполняется работа или оказывается услуга</w:t>
            </w:r>
          </w:p>
        </w:tc>
      </w:tr>
      <w:tr w:rsidR="00247F53" w:rsidRPr="00377AB6" w14:paraId="029C3406" w14:textId="77777777" w:rsidTr="007F7914">
        <w:tc>
          <w:tcPr>
            <w:tcW w:w="2992" w:type="dxa"/>
            <w:shd w:val="clear" w:color="auto" w:fill="auto"/>
          </w:tcPr>
          <w:p w14:paraId="13A7E6A5" w14:textId="77777777" w:rsidR="00247F53" w:rsidRPr="00377AB6" w:rsidRDefault="00247F53" w:rsidP="007F7914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</w:rPr>
              <w:t>Инициатор закупки</w:t>
            </w:r>
            <w:r>
              <w:rPr>
                <w:rFonts w:cs="Times New Roman"/>
                <w:b/>
              </w:rPr>
              <w:t xml:space="preserve"> / Исполнитель по договору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2B47F559" w14:textId="77777777" w:rsidR="00247F53" w:rsidRPr="00377AB6" w:rsidRDefault="00247F53" w:rsidP="007F7914">
            <w:pPr>
              <w:spacing w:line="240" w:lineRule="auto"/>
              <w:ind w:firstLine="14"/>
              <w:rPr>
                <w:rFonts w:cs="Times New Roman"/>
                <w:szCs w:val="24"/>
              </w:rPr>
            </w:pPr>
            <w:r w:rsidRPr="00377AB6">
              <w:rPr>
                <w:rFonts w:cs="Times New Roman"/>
              </w:rPr>
              <w:t xml:space="preserve">Представитель подразделения Заказчика, имеющего потребность в приобретении работ/услуг, располагающего для этого бюджетом и осуществляющий контроль исполнения договорных обязательств </w:t>
            </w:r>
          </w:p>
        </w:tc>
      </w:tr>
      <w:tr w:rsidR="00247F53" w:rsidRPr="00377AB6" w14:paraId="7E3C902A" w14:textId="77777777" w:rsidTr="007F7914">
        <w:tc>
          <w:tcPr>
            <w:tcW w:w="2992" w:type="dxa"/>
            <w:shd w:val="clear" w:color="auto" w:fill="auto"/>
            <w:vAlign w:val="center"/>
          </w:tcPr>
          <w:p w14:paraId="3D8471BE" w14:textId="77777777" w:rsidR="00247F53" w:rsidRPr="00377AB6" w:rsidRDefault="00247F53" w:rsidP="007F7914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ТЗ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1D0C5C45" w14:textId="77777777" w:rsidR="00247F53" w:rsidRPr="00377AB6" w:rsidRDefault="00247F53" w:rsidP="007F7914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A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задание на выполнение работ/услуг для нужд производства и т.д., оформленное в соответствии с действующими ЛНА Общества</w:t>
            </w:r>
          </w:p>
        </w:tc>
      </w:tr>
      <w:tr w:rsidR="00247F53" w:rsidRPr="00377AB6" w14:paraId="2A7C49BD" w14:textId="77777777" w:rsidTr="007F7914">
        <w:tc>
          <w:tcPr>
            <w:tcW w:w="2992" w:type="dxa"/>
            <w:shd w:val="clear" w:color="auto" w:fill="auto"/>
            <w:vAlign w:val="center"/>
          </w:tcPr>
          <w:p w14:paraId="747397F0" w14:textId="77777777" w:rsidR="00247F53" w:rsidRPr="00377AB6" w:rsidRDefault="00247F53" w:rsidP="007F7914">
            <w:pPr>
              <w:spacing w:line="240" w:lineRule="auto"/>
              <w:ind w:firstLine="29"/>
              <w:jc w:val="left"/>
              <w:rPr>
                <w:rFonts w:cs="Times New Roman"/>
                <w:b/>
                <w:color w:val="000000"/>
                <w:szCs w:val="24"/>
              </w:rPr>
            </w:pPr>
            <w:r w:rsidRPr="00377AB6">
              <w:rPr>
                <w:rFonts w:cs="Times New Roman"/>
                <w:b/>
                <w:color w:val="000000"/>
                <w:szCs w:val="24"/>
              </w:rPr>
              <w:t>СУОТ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1198B59F" w14:textId="77777777" w:rsidR="00247F53" w:rsidRPr="00377AB6" w:rsidRDefault="00247F53" w:rsidP="007F7914">
            <w:pPr>
              <w:spacing w:line="240" w:lineRule="auto"/>
              <w:ind w:firstLine="14"/>
              <w:rPr>
                <w:rFonts w:cs="Times New Roman"/>
                <w:color w:val="000000"/>
                <w:szCs w:val="24"/>
              </w:rPr>
            </w:pPr>
            <w:r w:rsidRPr="00377AB6">
              <w:rPr>
                <w:rFonts w:cs="Times New Roman"/>
                <w:color w:val="000000"/>
                <w:szCs w:val="24"/>
              </w:rPr>
              <w:t>Система управления охраной труда</w:t>
            </w:r>
          </w:p>
        </w:tc>
      </w:tr>
      <w:tr w:rsidR="00247F53" w:rsidRPr="00377AB6" w14:paraId="6B4790EB" w14:textId="77777777" w:rsidTr="007F7914">
        <w:tc>
          <w:tcPr>
            <w:tcW w:w="2992" w:type="dxa"/>
            <w:shd w:val="clear" w:color="auto" w:fill="auto"/>
            <w:vAlign w:val="center"/>
          </w:tcPr>
          <w:p w14:paraId="7D259B3E" w14:textId="77777777" w:rsidR="00247F53" w:rsidRPr="00377AB6" w:rsidRDefault="00247F53" w:rsidP="007F7914">
            <w:pPr>
              <w:spacing w:line="240" w:lineRule="auto"/>
              <w:ind w:firstLine="29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ОЗП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26C19395" w14:textId="77777777" w:rsidR="00247F53" w:rsidRPr="00377AB6" w:rsidRDefault="00247F53" w:rsidP="007F7914">
            <w:pPr>
              <w:spacing w:line="240" w:lineRule="auto"/>
              <w:ind w:firstLine="1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Ограниченные и </w:t>
            </w:r>
            <w:r w:rsidRPr="00377AB6">
              <w:rPr>
                <w:rFonts w:cs="Times New Roman"/>
                <w:szCs w:val="24"/>
              </w:rPr>
              <w:t>замкнутые пространства</w:t>
            </w:r>
          </w:p>
        </w:tc>
      </w:tr>
      <w:tr w:rsidR="00247F53" w:rsidRPr="00377AB6" w14:paraId="1143F97F" w14:textId="77777777" w:rsidTr="007F7914">
        <w:tc>
          <w:tcPr>
            <w:tcW w:w="2992" w:type="dxa"/>
            <w:shd w:val="clear" w:color="auto" w:fill="auto"/>
          </w:tcPr>
          <w:p w14:paraId="338F86C0" w14:textId="77777777" w:rsidR="00247F53" w:rsidRPr="00377AB6" w:rsidRDefault="00247F53" w:rsidP="007F7914">
            <w:pPr>
              <w:spacing w:line="240" w:lineRule="auto"/>
              <w:ind w:firstLine="27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b/>
                <w:szCs w:val="24"/>
              </w:rPr>
              <w:t>Организатор закупки</w:t>
            </w:r>
          </w:p>
        </w:tc>
        <w:tc>
          <w:tcPr>
            <w:tcW w:w="6494" w:type="dxa"/>
            <w:shd w:val="clear" w:color="auto" w:fill="auto"/>
          </w:tcPr>
          <w:p w14:paraId="24314580" w14:textId="77777777" w:rsidR="00247F53" w:rsidRPr="00377AB6" w:rsidRDefault="00247F53" w:rsidP="007F7914">
            <w:pPr>
              <w:spacing w:line="240" w:lineRule="auto"/>
              <w:ind w:firstLine="14"/>
              <w:rPr>
                <w:rFonts w:cs="Times New Roman"/>
                <w:szCs w:val="24"/>
              </w:rPr>
            </w:pPr>
            <w:r>
              <w:t>Юридическое лицо, непосредственно выполняющее процедуры закупки и берущее на себя соответствующие обязательства перед участниками закупки. В качестве организатора закупки может выступать: Общество (Заказчик), ООО «Сибирская генерирующая компания» или иное юридическое лицо, выполняющее процедуры закупки по поручению Заказчика.</w:t>
            </w:r>
          </w:p>
        </w:tc>
      </w:tr>
      <w:tr w:rsidR="00247F53" w:rsidRPr="00377AB6" w14:paraId="5D518C1F" w14:textId="77777777" w:rsidTr="007F7914">
        <w:tc>
          <w:tcPr>
            <w:tcW w:w="2992" w:type="dxa"/>
            <w:shd w:val="clear" w:color="auto" w:fill="auto"/>
            <w:vAlign w:val="center"/>
          </w:tcPr>
          <w:p w14:paraId="77C7473D" w14:textId="77777777" w:rsidR="00247F53" w:rsidRPr="00377AB6" w:rsidRDefault="00247F53" w:rsidP="007F7914">
            <w:pPr>
              <w:spacing w:line="240" w:lineRule="auto"/>
              <w:ind w:firstLine="27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lastRenderedPageBreak/>
              <w:t>Положение о закупках Компаний Общества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3304E1A7" w14:textId="77777777" w:rsidR="00247F53" w:rsidRPr="00377AB6" w:rsidRDefault="00247F53" w:rsidP="007F7914">
            <w:pPr>
              <w:spacing w:line="240" w:lineRule="auto"/>
              <w:ind w:firstLine="14"/>
              <w:rPr>
                <w:rFonts w:cs="Times New Roman"/>
                <w:szCs w:val="24"/>
              </w:rPr>
            </w:pPr>
            <w:r w:rsidRPr="0067335B">
              <w:rPr>
                <w:szCs w:val="24"/>
              </w:rPr>
              <w:t>Документ</w:t>
            </w:r>
            <w:r>
              <w:rPr>
                <w:szCs w:val="24"/>
              </w:rPr>
              <w:t>,</w:t>
            </w:r>
            <w:r w:rsidRPr="0067335B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r w:rsidRPr="0067335B">
              <w:rPr>
                <w:szCs w:val="24"/>
              </w:rPr>
              <w:t>тандартизующий закупочную деятельность Компа</w:t>
            </w:r>
            <w:r>
              <w:rPr>
                <w:szCs w:val="24"/>
              </w:rPr>
              <w:t>ний Обществ по 223-ФЗ и содержащий</w:t>
            </w:r>
            <w:r w:rsidRPr="0067335B">
              <w:rPr>
                <w:szCs w:val="24"/>
              </w:rPr>
              <w:t xml:space="preserve"> требования к порядку подготовки и проведения закупочных процедур</w:t>
            </w:r>
          </w:p>
        </w:tc>
      </w:tr>
      <w:tr w:rsidR="00247F53" w:rsidRPr="00377AB6" w14:paraId="58D03019" w14:textId="77777777" w:rsidTr="007F7914">
        <w:tc>
          <w:tcPr>
            <w:tcW w:w="2992" w:type="dxa"/>
            <w:shd w:val="clear" w:color="auto" w:fill="auto"/>
            <w:vAlign w:val="center"/>
          </w:tcPr>
          <w:p w14:paraId="1C7973E8" w14:textId="77777777" w:rsidR="00247F53" w:rsidRPr="00377AB6" w:rsidRDefault="00247F53" w:rsidP="007F7914">
            <w:pPr>
              <w:spacing w:line="240" w:lineRule="auto"/>
              <w:ind w:firstLine="27"/>
              <w:jc w:val="left"/>
              <w:rPr>
                <w:rFonts w:cs="Times New Roman"/>
                <w:b/>
                <w:szCs w:val="24"/>
              </w:rPr>
            </w:pPr>
            <w:r w:rsidRPr="00377AB6">
              <w:rPr>
                <w:rFonts w:cs="Times New Roman"/>
                <w:b/>
                <w:szCs w:val="24"/>
              </w:rPr>
              <w:t>Служба ОТиПК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7A603B4F" w14:textId="77777777" w:rsidR="00247F53" w:rsidRPr="00377AB6" w:rsidRDefault="00247F53" w:rsidP="007F7914">
            <w:pPr>
              <w:spacing w:line="240" w:lineRule="auto"/>
              <w:ind w:firstLine="14"/>
              <w:rPr>
                <w:szCs w:val="24"/>
              </w:rPr>
            </w:pPr>
            <w:r w:rsidRPr="00377AB6">
              <w:rPr>
                <w:szCs w:val="24"/>
              </w:rPr>
              <w:t>Служба охраны труда и производственного контроля</w:t>
            </w:r>
          </w:p>
        </w:tc>
      </w:tr>
      <w:tr w:rsidR="00247F53" w:rsidRPr="00377AB6" w14:paraId="7A80E61B" w14:textId="77777777" w:rsidTr="007F7914">
        <w:tc>
          <w:tcPr>
            <w:tcW w:w="2992" w:type="dxa"/>
            <w:shd w:val="clear" w:color="auto" w:fill="auto"/>
            <w:vAlign w:val="center"/>
          </w:tcPr>
          <w:p w14:paraId="45D20639" w14:textId="77777777" w:rsidR="00247F53" w:rsidRPr="00377AB6" w:rsidRDefault="00247F53" w:rsidP="007F7914">
            <w:pPr>
              <w:spacing w:line="240" w:lineRule="auto"/>
              <w:ind w:firstLine="27"/>
              <w:jc w:val="lef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НПА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25459C10" w14:textId="77777777" w:rsidR="00247F53" w:rsidRPr="00377AB6" w:rsidRDefault="00247F53" w:rsidP="007F7914">
            <w:pPr>
              <w:spacing w:line="240" w:lineRule="auto"/>
              <w:ind w:firstLine="14"/>
              <w:rPr>
                <w:szCs w:val="24"/>
              </w:rPr>
            </w:pPr>
            <w:r>
              <w:rPr>
                <w:szCs w:val="24"/>
              </w:rPr>
              <w:t>Нормативно-правовые акты</w:t>
            </w:r>
          </w:p>
        </w:tc>
      </w:tr>
      <w:tr w:rsidR="00247F53" w:rsidRPr="00377AB6" w14:paraId="0D621EDC" w14:textId="77777777" w:rsidTr="007F7914">
        <w:tc>
          <w:tcPr>
            <w:tcW w:w="2992" w:type="dxa"/>
            <w:shd w:val="clear" w:color="auto" w:fill="auto"/>
            <w:vAlign w:val="center"/>
          </w:tcPr>
          <w:p w14:paraId="3E0880E9" w14:textId="77777777" w:rsidR="00247F53" w:rsidRPr="00377AB6" w:rsidRDefault="00247F53" w:rsidP="007F7914">
            <w:pPr>
              <w:spacing w:line="240" w:lineRule="auto"/>
              <w:ind w:firstLine="27"/>
              <w:jc w:val="lef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НТД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67464215" w14:textId="77777777" w:rsidR="00247F53" w:rsidRPr="00377AB6" w:rsidRDefault="00247F53" w:rsidP="007F7914">
            <w:pPr>
              <w:spacing w:line="240" w:lineRule="auto"/>
              <w:ind w:firstLine="14"/>
              <w:rPr>
                <w:szCs w:val="24"/>
              </w:rPr>
            </w:pPr>
            <w:r>
              <w:rPr>
                <w:szCs w:val="24"/>
              </w:rPr>
              <w:t>Нормативно-техническая документация</w:t>
            </w:r>
          </w:p>
        </w:tc>
      </w:tr>
      <w:tr w:rsidR="00247F53" w:rsidRPr="00377AB6" w14:paraId="4FA53020" w14:textId="77777777" w:rsidTr="007F7914">
        <w:tc>
          <w:tcPr>
            <w:tcW w:w="2992" w:type="dxa"/>
            <w:shd w:val="clear" w:color="auto" w:fill="auto"/>
            <w:vAlign w:val="center"/>
          </w:tcPr>
          <w:p w14:paraId="0846A1BC" w14:textId="77777777" w:rsidR="00247F53" w:rsidRPr="00377AB6" w:rsidRDefault="00247F53" w:rsidP="007F7914">
            <w:pPr>
              <w:spacing w:line="240" w:lineRule="auto"/>
              <w:ind w:firstLine="27"/>
              <w:jc w:val="lef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ЛНА</w:t>
            </w:r>
          </w:p>
        </w:tc>
        <w:tc>
          <w:tcPr>
            <w:tcW w:w="6494" w:type="dxa"/>
            <w:shd w:val="clear" w:color="auto" w:fill="auto"/>
            <w:vAlign w:val="center"/>
          </w:tcPr>
          <w:p w14:paraId="18B76B89" w14:textId="77777777" w:rsidR="00247F53" w:rsidRPr="00377AB6" w:rsidRDefault="00247F53" w:rsidP="007F7914">
            <w:pPr>
              <w:spacing w:line="240" w:lineRule="auto"/>
              <w:ind w:firstLine="14"/>
              <w:rPr>
                <w:szCs w:val="24"/>
              </w:rPr>
            </w:pPr>
            <w:r>
              <w:rPr>
                <w:szCs w:val="24"/>
              </w:rPr>
              <w:t>Локальные нормативные документы Общества</w:t>
            </w:r>
          </w:p>
        </w:tc>
      </w:tr>
    </w:tbl>
    <w:p w14:paraId="78C5B3C5" w14:textId="77777777" w:rsidR="00247F53" w:rsidRDefault="00247F53" w:rsidP="00BE236C">
      <w:pPr>
        <w:spacing w:line="240" w:lineRule="auto"/>
        <w:ind w:firstLine="0"/>
      </w:pPr>
    </w:p>
    <w:p w14:paraId="40AE7FC9" w14:textId="77777777" w:rsidR="005626AB" w:rsidRPr="004352D5" w:rsidRDefault="005626AB" w:rsidP="00247F53">
      <w:pPr>
        <w:pStyle w:val="1"/>
        <w:numPr>
          <w:ilvl w:val="0"/>
          <w:numId w:val="13"/>
        </w:numPr>
        <w:spacing w:before="0" w:line="240" w:lineRule="auto"/>
        <w:rPr>
          <w:rFonts w:cs="Times New Roman"/>
        </w:rPr>
      </w:pPr>
      <w:bookmarkStart w:id="102" w:name="_Toc143591713"/>
      <w:bookmarkStart w:id="103" w:name="_Toc155874199"/>
      <w:r w:rsidRPr="00247F53">
        <w:rPr>
          <w:rFonts w:cs="Times New Roman"/>
        </w:rPr>
        <w:t>Регистрация изменений</w:t>
      </w:r>
      <w:bookmarkEnd w:id="102"/>
      <w:bookmarkEnd w:id="103"/>
    </w:p>
    <w:p w14:paraId="01690815" w14:textId="77777777" w:rsidR="005626AB" w:rsidRPr="004352D5" w:rsidRDefault="005626AB" w:rsidP="005626AB">
      <w:pPr>
        <w:keepNext/>
        <w:keepLines/>
        <w:spacing w:line="240" w:lineRule="exact"/>
        <w:ind w:firstLine="0"/>
        <w:jc w:val="center"/>
        <w:rPr>
          <w:rFonts w:cs="Times New Roman"/>
        </w:rPr>
      </w:pPr>
      <w:r>
        <w:rPr>
          <w:rFonts w:cs="Times New Roman"/>
          <w:lang w:val="ru"/>
        </w:rPr>
        <w:t>Изменения в действующей (введенной) версии документа</w:t>
      </w:r>
    </w:p>
    <w:p w14:paraId="3567BABD" w14:textId="77777777" w:rsidR="005626AB" w:rsidRDefault="005626AB" w:rsidP="005626AB">
      <w:pPr>
        <w:keepNext/>
        <w:keepLines/>
        <w:spacing w:line="240" w:lineRule="exact"/>
        <w:ind w:firstLine="0"/>
        <w:jc w:val="center"/>
        <w:rPr>
          <w:rFonts w:cs="Times New Roman"/>
        </w:rPr>
      </w:pPr>
      <w:r>
        <w:rPr>
          <w:rFonts w:cs="Times New Roman"/>
          <w:lang w:val="ru"/>
        </w:rPr>
        <w:t>по отношению к предыдущей (отмененной) версии</w:t>
      </w:r>
    </w:p>
    <w:p w14:paraId="6773A579" w14:textId="77777777" w:rsidR="005626AB" w:rsidRPr="004352D5" w:rsidRDefault="005626AB" w:rsidP="005626AB">
      <w:pPr>
        <w:pStyle w:val="af7"/>
        <w:keepNext/>
        <w:keepLines/>
        <w:spacing w:before="0"/>
        <w:jc w:val="both"/>
        <w:rPr>
          <w:sz w:val="24"/>
        </w:rPr>
      </w:pPr>
    </w:p>
    <w:tbl>
      <w:tblPr>
        <w:tblStyle w:val="TableGrid"/>
        <w:tblW w:w="9782" w:type="dxa"/>
        <w:tblInd w:w="-145" w:type="dxa"/>
        <w:tblLayout w:type="fixed"/>
        <w:tblCellMar>
          <w:left w:w="101" w:type="dxa"/>
          <w:right w:w="116" w:type="dxa"/>
        </w:tblCellMar>
        <w:tblLook w:val="04A0" w:firstRow="1" w:lastRow="0" w:firstColumn="1" w:lastColumn="0" w:noHBand="0" w:noVBand="1"/>
      </w:tblPr>
      <w:tblGrid>
        <w:gridCol w:w="474"/>
        <w:gridCol w:w="661"/>
        <w:gridCol w:w="2693"/>
        <w:gridCol w:w="2126"/>
        <w:gridCol w:w="3828"/>
      </w:tblGrid>
      <w:tr w:rsidR="005626AB" w:rsidRPr="00E06742" w14:paraId="1F1EBE36" w14:textId="77777777" w:rsidTr="008439B5">
        <w:trPr>
          <w:trHeight w:val="68"/>
        </w:trPr>
        <w:tc>
          <w:tcPr>
            <w:tcW w:w="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FFCD4" w14:textId="77777777" w:rsidR="005626AB" w:rsidRPr="007F7914" w:rsidRDefault="005626AB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auto"/>
                <w:sz w:val="16"/>
                <w:szCs w:val="16"/>
              </w:rPr>
            </w:pPr>
            <w:r w:rsidRPr="007F7914">
              <w:rPr>
                <w:rFonts w:eastAsia="Calibri" w:cs="Times New Roman"/>
                <w:b/>
                <w:color w:val="auto"/>
                <w:sz w:val="16"/>
                <w:szCs w:val="16"/>
                <w:lang w:val="ru"/>
              </w:rPr>
              <w:t xml:space="preserve">№ </w:t>
            </w:r>
          </w:p>
          <w:p w14:paraId="46B3441B" w14:textId="0ED92B85" w:rsidR="005626AB" w:rsidRPr="007F7914" w:rsidRDefault="005626AB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auto"/>
                <w:sz w:val="16"/>
                <w:szCs w:val="16"/>
              </w:rPr>
            </w:pPr>
            <w:r w:rsidRPr="007F7914">
              <w:rPr>
                <w:rFonts w:eastAsia="Calibri" w:cs="Times New Roman"/>
                <w:b/>
                <w:color w:val="auto"/>
                <w:sz w:val="16"/>
                <w:szCs w:val="16"/>
                <w:lang w:val="ru"/>
              </w:rPr>
              <w:t>п/п</w:t>
            </w:r>
          </w:p>
        </w:tc>
        <w:tc>
          <w:tcPr>
            <w:tcW w:w="6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center"/>
          </w:tcPr>
          <w:p w14:paraId="664899A5" w14:textId="77777777" w:rsidR="005626AB" w:rsidRPr="007F7914" w:rsidRDefault="005626AB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auto"/>
                <w:sz w:val="16"/>
                <w:szCs w:val="16"/>
              </w:rPr>
            </w:pPr>
            <w:r w:rsidRPr="007F7914">
              <w:rPr>
                <w:rFonts w:eastAsia="Calibri" w:cs="Times New Roman"/>
                <w:b/>
                <w:color w:val="auto"/>
                <w:sz w:val="16"/>
                <w:szCs w:val="16"/>
                <w:lang w:val="ru"/>
              </w:rPr>
              <w:t>Раздел</w:t>
            </w:r>
          </w:p>
        </w:tc>
        <w:tc>
          <w:tcPr>
            <w:tcW w:w="86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3B46FB" w14:textId="77777777" w:rsidR="005626AB" w:rsidRPr="007F7914" w:rsidRDefault="005626AB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auto"/>
                <w:sz w:val="16"/>
                <w:szCs w:val="16"/>
              </w:rPr>
            </w:pPr>
            <w:r w:rsidRPr="007F7914">
              <w:rPr>
                <w:rFonts w:eastAsia="Calibri" w:cs="Times New Roman"/>
                <w:b/>
                <w:color w:val="auto"/>
                <w:sz w:val="16"/>
                <w:szCs w:val="16"/>
                <w:lang w:val="ru"/>
              </w:rPr>
              <w:t>Идентификация изменений</w:t>
            </w:r>
          </w:p>
        </w:tc>
      </w:tr>
      <w:tr w:rsidR="005626AB" w:rsidRPr="00E06742" w14:paraId="79A30FC9" w14:textId="77777777" w:rsidTr="00FA5EF4">
        <w:trPr>
          <w:trHeight w:val="150"/>
        </w:trPr>
        <w:tc>
          <w:tcPr>
            <w:tcW w:w="47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3EBD7" w14:textId="77777777" w:rsidR="005626AB" w:rsidRPr="007F7914" w:rsidRDefault="005626AB" w:rsidP="007F7914">
            <w:pPr>
              <w:spacing w:line="240" w:lineRule="auto"/>
              <w:ind w:firstLine="0"/>
              <w:rPr>
                <w:rFonts w:eastAsia="Calibri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661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F2B8938" w14:textId="77777777" w:rsidR="005626AB" w:rsidRPr="007F7914" w:rsidRDefault="005626AB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43C1BC2" w14:textId="243F65FB" w:rsidR="005626AB" w:rsidRPr="007F7914" w:rsidRDefault="005626AB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auto"/>
                <w:sz w:val="16"/>
                <w:szCs w:val="16"/>
              </w:rPr>
            </w:pPr>
            <w:r w:rsidRPr="007F7914">
              <w:rPr>
                <w:rFonts w:eastAsia="Calibri" w:cs="Times New Roman"/>
                <w:b/>
                <w:color w:val="auto"/>
                <w:sz w:val="16"/>
                <w:szCs w:val="16"/>
                <w:lang w:val="ru"/>
              </w:rPr>
              <w:t>Предыдущая редакция</w:t>
            </w:r>
            <w:r w:rsidR="007F7914" w:rsidRPr="007F7914">
              <w:rPr>
                <w:rFonts w:eastAsia="Calibri" w:cs="Times New Roman"/>
                <w:b/>
                <w:color w:val="auto"/>
                <w:sz w:val="16"/>
                <w:szCs w:val="16"/>
                <w:lang w:val="ru"/>
              </w:rPr>
              <w:t xml:space="preserve"> названия раздела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1C967" w14:textId="3DAEB2A1" w:rsidR="005626AB" w:rsidRPr="007F7914" w:rsidRDefault="005626AB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000000"/>
                <w:sz w:val="16"/>
                <w:szCs w:val="16"/>
              </w:rPr>
            </w:pPr>
            <w:r w:rsidRPr="007F7914">
              <w:rPr>
                <w:rFonts w:eastAsia="Calibri" w:cs="Times New Roman"/>
                <w:b/>
                <w:color w:val="000000"/>
                <w:sz w:val="16"/>
                <w:szCs w:val="16"/>
                <w:lang w:val="ru"/>
              </w:rPr>
              <w:t>Изменённая версия</w:t>
            </w:r>
            <w:r w:rsidR="007F7914" w:rsidRPr="007F7914">
              <w:rPr>
                <w:rFonts w:eastAsia="Calibri" w:cs="Times New Roman"/>
                <w:b/>
                <w:color w:val="000000"/>
                <w:sz w:val="16"/>
                <w:szCs w:val="16"/>
                <w:lang w:val="ru"/>
              </w:rPr>
              <w:t xml:space="preserve"> названия раздела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84BDB" w14:textId="77777777" w:rsidR="005626AB" w:rsidRPr="007F7914" w:rsidRDefault="005626AB" w:rsidP="007F7914">
            <w:pPr>
              <w:spacing w:line="240" w:lineRule="auto"/>
              <w:ind w:right="42" w:firstLine="0"/>
              <w:jc w:val="center"/>
              <w:rPr>
                <w:rFonts w:eastAsia="Calibri" w:cs="Times New Roman"/>
                <w:b/>
                <w:color w:val="000000"/>
                <w:sz w:val="16"/>
                <w:szCs w:val="16"/>
              </w:rPr>
            </w:pPr>
            <w:r w:rsidRPr="007F7914">
              <w:rPr>
                <w:rFonts w:eastAsia="Calibri" w:cs="Times New Roman"/>
                <w:b/>
                <w:color w:val="000000"/>
                <w:sz w:val="16"/>
                <w:szCs w:val="16"/>
                <w:lang w:val="ru"/>
              </w:rPr>
              <w:t>Содержание изменения</w:t>
            </w:r>
          </w:p>
        </w:tc>
      </w:tr>
      <w:tr w:rsidR="005626AB" w:rsidRPr="00E06742" w14:paraId="6C9F70B4" w14:textId="77777777" w:rsidTr="00FA5EF4">
        <w:trPr>
          <w:trHeight w:val="69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17C57" w14:textId="2AB6AC44" w:rsidR="005626AB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C0C37" w14:textId="24BC34C8" w:rsidR="005626AB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3.1.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D8880" w14:textId="7A8FA50B" w:rsidR="005626AB" w:rsidRPr="007F7914" w:rsidRDefault="007F7914" w:rsidP="007F7914">
            <w:pPr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>Требования к подрядной организации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A6D57" w14:textId="13894DD4" w:rsidR="005626AB" w:rsidRPr="00E06742" w:rsidRDefault="007F7914" w:rsidP="007F7914">
            <w:pPr>
              <w:spacing w:line="240" w:lineRule="auto"/>
              <w:ind w:left="33" w:firstLine="0"/>
              <w:rPr>
                <w:rFonts w:eastAsia="Calibri" w:cs="Times New Roman"/>
                <w:color w:val="auto"/>
                <w:sz w:val="16"/>
                <w:szCs w:val="16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</w:rPr>
              <w:t>Основные принципы и этапы взаимодействия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19073" w14:textId="4E217FF7" w:rsidR="005626AB" w:rsidRPr="00E06742" w:rsidRDefault="008439B5" w:rsidP="007F7914">
            <w:pPr>
              <w:spacing w:line="240" w:lineRule="auto"/>
              <w:ind w:left="20" w:firstLine="0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Определены этапы взаимодействия</w:t>
            </w:r>
          </w:p>
        </w:tc>
      </w:tr>
      <w:tr w:rsidR="005626AB" w:rsidRPr="00E06742" w14:paraId="50A03976" w14:textId="77777777" w:rsidTr="00FA5EF4">
        <w:trPr>
          <w:trHeight w:val="69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39D01" w14:textId="036C1167" w:rsidR="005626AB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2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B13B0" w14:textId="25A6C087" w:rsidR="005626AB" w:rsidRPr="00E06742" w:rsidRDefault="007F7914" w:rsidP="007F7914">
            <w:pPr>
              <w:spacing w:line="240" w:lineRule="auto"/>
              <w:ind w:left="59"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3.2.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F4F74" w14:textId="74D76E5D" w:rsidR="005626AB" w:rsidRPr="007F7914" w:rsidRDefault="007F7914" w:rsidP="007F7914">
            <w:pPr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>Анализ соответствия подрядной организации предъявляемым требования в области производственной безопасности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8138C" w14:textId="71BCDC2F" w:rsidR="005626AB" w:rsidRPr="00E06742" w:rsidRDefault="007F7914" w:rsidP="007F7914">
            <w:pPr>
              <w:spacing w:line="240" w:lineRule="auto"/>
              <w:ind w:left="33" w:firstLine="0"/>
              <w:contextualSpacing/>
              <w:rPr>
                <w:rFonts w:eastAsia="Calibri" w:cs="Times New Roman"/>
                <w:color w:val="auto"/>
                <w:sz w:val="16"/>
                <w:szCs w:val="16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</w:rPr>
              <w:t>Определение типа взаимодействия с Подрядчиком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DA5D9" w14:textId="3B7A6427" w:rsidR="008439B5" w:rsidRPr="008439B5" w:rsidRDefault="008439B5" w:rsidP="008439B5">
            <w:pPr>
              <w:pStyle w:val="af0"/>
              <w:numPr>
                <w:ilvl w:val="0"/>
                <w:numId w:val="29"/>
              </w:numPr>
              <w:tabs>
                <w:tab w:val="left" w:pos="0"/>
              </w:tabs>
              <w:spacing w:line="240" w:lineRule="auto"/>
              <w:ind w:left="0" w:firstLine="426"/>
              <w:contextualSpacing w:val="0"/>
              <w:rPr>
                <w:rFonts w:cs="Times New Roman"/>
                <w:color w:val="auto"/>
                <w:sz w:val="16"/>
                <w:szCs w:val="16"/>
              </w:rPr>
            </w:pPr>
            <w:r w:rsidRPr="008439B5">
              <w:rPr>
                <w:rFonts w:cs="Times New Roman"/>
                <w:bCs/>
                <w:sz w:val="16"/>
                <w:szCs w:val="16"/>
              </w:rPr>
              <w:t xml:space="preserve">1 тип (минимальный риск) – простые работы при производстве/выполнении которых возникновение катастрофических </w:t>
            </w:r>
            <w:r w:rsidR="00B22B19">
              <w:rPr>
                <w:rFonts w:cs="Times New Roman"/>
                <w:bCs/>
                <w:sz w:val="16"/>
                <w:szCs w:val="16"/>
              </w:rPr>
              <w:t xml:space="preserve">или крупных </w:t>
            </w:r>
            <w:r w:rsidRPr="008439B5">
              <w:rPr>
                <w:rFonts w:cs="Times New Roman"/>
                <w:bCs/>
                <w:sz w:val="16"/>
                <w:szCs w:val="16"/>
              </w:rPr>
              <w:t>происшествий (в соответствии с классификацией в ЕКП) маловероятно или отсутствует;</w:t>
            </w:r>
          </w:p>
          <w:p w14:paraId="644036F1" w14:textId="343E1087" w:rsidR="008439B5" w:rsidRPr="008439B5" w:rsidRDefault="008439B5" w:rsidP="008439B5">
            <w:pPr>
              <w:pStyle w:val="af0"/>
              <w:numPr>
                <w:ilvl w:val="0"/>
                <w:numId w:val="29"/>
              </w:numPr>
              <w:tabs>
                <w:tab w:val="left" w:pos="0"/>
              </w:tabs>
              <w:spacing w:line="240" w:lineRule="auto"/>
              <w:ind w:left="0" w:firstLine="426"/>
              <w:contextualSpacing w:val="0"/>
              <w:rPr>
                <w:rFonts w:cs="Times New Roman"/>
                <w:sz w:val="16"/>
                <w:szCs w:val="16"/>
              </w:rPr>
            </w:pPr>
            <w:r w:rsidRPr="008439B5">
              <w:rPr>
                <w:rFonts w:cs="Times New Roman"/>
                <w:bCs/>
                <w:sz w:val="16"/>
                <w:szCs w:val="16"/>
              </w:rPr>
              <w:t xml:space="preserve">2 тип (средний риск) </w:t>
            </w:r>
            <w:r w:rsidRPr="008439B5">
              <w:rPr>
                <w:rFonts w:cs="Times New Roman"/>
                <w:sz w:val="16"/>
                <w:szCs w:val="16"/>
              </w:rPr>
              <w:t xml:space="preserve">– </w:t>
            </w:r>
            <w:r w:rsidRPr="008439B5">
              <w:rPr>
                <w:rFonts w:cs="Times New Roman"/>
                <w:bCs/>
                <w:sz w:val="16"/>
                <w:szCs w:val="16"/>
              </w:rPr>
              <w:t>работы при производстве/выполнении которых возникновение катастрофических</w:t>
            </w:r>
            <w:r w:rsidR="00B22B19">
              <w:rPr>
                <w:rFonts w:cs="Times New Roman"/>
                <w:bCs/>
                <w:sz w:val="16"/>
                <w:szCs w:val="16"/>
              </w:rPr>
              <w:t xml:space="preserve"> или крупных</w:t>
            </w:r>
            <w:r w:rsidRPr="008439B5">
              <w:rPr>
                <w:rFonts w:cs="Times New Roman"/>
                <w:bCs/>
                <w:sz w:val="16"/>
                <w:szCs w:val="16"/>
              </w:rPr>
              <w:t xml:space="preserve"> происшествий (в соответствии с классификацией в ЕКП) вероятно;</w:t>
            </w:r>
            <w:r w:rsidRPr="008439B5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1002A5D3" w14:textId="1F4BA836" w:rsidR="005626AB" w:rsidRPr="008439B5" w:rsidRDefault="008439B5" w:rsidP="008439B5">
            <w:pPr>
              <w:pStyle w:val="af0"/>
              <w:numPr>
                <w:ilvl w:val="0"/>
                <w:numId w:val="29"/>
              </w:numPr>
              <w:tabs>
                <w:tab w:val="left" w:pos="0"/>
              </w:tabs>
              <w:spacing w:line="240" w:lineRule="auto"/>
              <w:ind w:left="0" w:firstLine="426"/>
              <w:contextualSpacing w:val="0"/>
              <w:rPr>
                <w:rFonts w:eastAsia="Calibri" w:cs="Times New Roman"/>
                <w:color w:val="auto"/>
                <w:sz w:val="16"/>
                <w:szCs w:val="16"/>
              </w:rPr>
            </w:pPr>
            <w:r w:rsidRPr="008439B5">
              <w:rPr>
                <w:rFonts w:cs="Times New Roman"/>
                <w:bCs/>
                <w:sz w:val="16"/>
                <w:szCs w:val="16"/>
              </w:rPr>
              <w:t xml:space="preserve">3 тип (максимальный риск) </w:t>
            </w:r>
            <w:r w:rsidRPr="008439B5">
              <w:rPr>
                <w:rFonts w:cs="Times New Roman"/>
                <w:sz w:val="16"/>
                <w:szCs w:val="16"/>
              </w:rPr>
              <w:t>– высокорискованные работы, в ходе которых возможно возникновение катастрофических</w:t>
            </w:r>
            <w:r w:rsidR="00B22B19">
              <w:rPr>
                <w:rFonts w:cs="Times New Roman"/>
                <w:sz w:val="16"/>
                <w:szCs w:val="16"/>
              </w:rPr>
              <w:t xml:space="preserve"> или крупных</w:t>
            </w:r>
            <w:r w:rsidRPr="008439B5">
              <w:rPr>
                <w:rFonts w:cs="Times New Roman"/>
                <w:sz w:val="16"/>
                <w:szCs w:val="16"/>
              </w:rPr>
              <w:t xml:space="preserve"> происшествий. </w:t>
            </w:r>
          </w:p>
        </w:tc>
      </w:tr>
      <w:tr w:rsidR="005626AB" w:rsidRPr="00E06742" w14:paraId="68B4928B" w14:textId="77777777" w:rsidTr="00FA5EF4">
        <w:trPr>
          <w:trHeight w:val="127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94B58" w14:textId="70D10871" w:rsidR="005626AB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3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C42E4" w14:textId="2D69EF4F" w:rsidR="005626AB" w:rsidRPr="00E06742" w:rsidRDefault="007F7914" w:rsidP="007F7914">
            <w:pPr>
              <w:spacing w:line="240" w:lineRule="auto"/>
              <w:ind w:left="33"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3.3.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EE916" w14:textId="2B64906F" w:rsidR="005626AB" w:rsidRPr="007F7914" w:rsidRDefault="007F7914" w:rsidP="007F7914">
            <w:pPr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>Порядок допуска подрядной организации к производству работ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0DD0A" w14:textId="430F8637" w:rsidR="005626AB" w:rsidRPr="00E06742" w:rsidRDefault="007F7914" w:rsidP="007F7914">
            <w:pPr>
              <w:spacing w:line="240" w:lineRule="auto"/>
              <w:ind w:left="33" w:firstLine="0"/>
              <w:rPr>
                <w:rFonts w:eastAsia="Calibri" w:cs="Times New Roman"/>
                <w:color w:val="auto"/>
                <w:sz w:val="16"/>
                <w:szCs w:val="16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</w:rPr>
              <w:t>Учет требований безопасности при инициации закупки и разработки ТЗ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C9FA0" w14:textId="35B5CD2A" w:rsidR="005626AB" w:rsidRPr="00E06742" w:rsidRDefault="008439B5" w:rsidP="007F7914">
            <w:pPr>
              <w:spacing w:line="240" w:lineRule="auto"/>
              <w:ind w:left="-3" w:firstLine="0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В Приложениях 1-3 содержатся требования безопасности в зависимости от типа взаимодействия</w:t>
            </w:r>
          </w:p>
        </w:tc>
      </w:tr>
      <w:tr w:rsidR="005626AB" w:rsidRPr="00E06742" w14:paraId="0B41CDAA" w14:textId="77777777" w:rsidTr="007D6E64">
        <w:trPr>
          <w:trHeight w:val="127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6BB08" w14:textId="68DB6640" w:rsidR="005626AB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4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20842" w14:textId="1756727B" w:rsidR="005626AB" w:rsidRPr="00E06742" w:rsidRDefault="007F7914" w:rsidP="007F7914">
            <w:pPr>
              <w:spacing w:line="240" w:lineRule="auto"/>
              <w:ind w:left="33"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3.4.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3AA9D" w14:textId="39424848" w:rsidR="005626AB" w:rsidRPr="007F7914" w:rsidRDefault="007F7914" w:rsidP="007F7914">
            <w:pPr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>Требования к обеспечению безопасных условий труда при организации работ несколькими подрядными организациями на одном объекте (территории)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50C52" w14:textId="390517AC" w:rsidR="005626AB" w:rsidRPr="007D6E64" w:rsidRDefault="007F7914" w:rsidP="007F7914">
            <w:pPr>
              <w:spacing w:line="240" w:lineRule="auto"/>
              <w:ind w:left="33" w:firstLine="0"/>
              <w:rPr>
                <w:rFonts w:eastAsia="Calibri" w:cs="Times New Roman"/>
                <w:color w:val="auto"/>
                <w:sz w:val="16"/>
                <w:szCs w:val="16"/>
              </w:rPr>
            </w:pPr>
            <w:r w:rsidRPr="007D6E64">
              <w:rPr>
                <w:rFonts w:eastAsia="Calibri" w:cs="Times New Roman"/>
                <w:color w:val="auto"/>
                <w:sz w:val="16"/>
                <w:szCs w:val="16"/>
              </w:rPr>
              <w:t>Оценка подрядчика в рамках Закупочной процедуры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683F9" w14:textId="6165B301" w:rsidR="005626AB" w:rsidRPr="007D6E64" w:rsidRDefault="008439B5" w:rsidP="007D6E64">
            <w:pPr>
              <w:spacing w:line="240" w:lineRule="auto"/>
              <w:ind w:left="20" w:firstLine="0"/>
              <w:jc w:val="left"/>
              <w:rPr>
                <w:rFonts w:eastAsia="Calibri" w:cs="Times New Roman"/>
                <w:color w:val="auto"/>
                <w:sz w:val="16"/>
                <w:szCs w:val="16"/>
              </w:rPr>
            </w:pPr>
            <w:r w:rsidRPr="007D6E64">
              <w:rPr>
                <w:rFonts w:eastAsia="Calibri" w:cs="Times New Roman"/>
                <w:color w:val="auto"/>
                <w:sz w:val="16"/>
                <w:szCs w:val="16"/>
              </w:rPr>
              <w:t>Определен порядок оценки в соответствии с утверждаемой ЛНА методикой</w:t>
            </w:r>
          </w:p>
        </w:tc>
      </w:tr>
      <w:tr w:rsidR="005626AB" w:rsidRPr="00E06742" w14:paraId="780A6C64" w14:textId="77777777" w:rsidTr="007D6E64">
        <w:trPr>
          <w:trHeight w:val="68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B9CF0" w14:textId="3A4A1F6F" w:rsidR="005626AB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5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0AD80" w14:textId="6BBA9C62" w:rsidR="005626AB" w:rsidRPr="00E06742" w:rsidRDefault="007F7914" w:rsidP="007F7914">
            <w:pPr>
              <w:spacing w:line="240" w:lineRule="auto"/>
              <w:ind w:left="86"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3.5.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4FB0A" w14:textId="77777777" w:rsidR="007F7914" w:rsidRPr="007F7914" w:rsidRDefault="007F7914" w:rsidP="007F7914">
            <w:pPr>
              <w:autoSpaceDE w:val="0"/>
              <w:autoSpaceDN w:val="0"/>
              <w:adjustRightInd w:val="0"/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 xml:space="preserve">Работы с привлечением арендованного автотранспорта </w:t>
            </w:r>
          </w:p>
          <w:p w14:paraId="6F4D13B0" w14:textId="34AFB3B5" w:rsidR="005626AB" w:rsidRPr="007F7914" w:rsidRDefault="007F7914" w:rsidP="007F7914">
            <w:pPr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>и специальной техники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94171" w14:textId="4C671D45" w:rsidR="005626AB" w:rsidRPr="00E06742" w:rsidRDefault="007F7914" w:rsidP="007F7914">
            <w:pPr>
              <w:spacing w:line="240" w:lineRule="auto"/>
              <w:ind w:left="33" w:firstLine="0"/>
              <w:rPr>
                <w:rFonts w:eastAsia="Calibri" w:cs="Times New Roman"/>
                <w:color w:val="auto"/>
                <w:sz w:val="16"/>
                <w:szCs w:val="16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</w:rPr>
              <w:t>Допуск Подрядчика к выполнению работ, анализ соответствия Подрядчика предъявляемым требованиям в области производственной безопасности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08BA7" w14:textId="76AB2CBB" w:rsidR="005626AB" w:rsidRPr="00E06742" w:rsidRDefault="008C7032" w:rsidP="007D6E64">
            <w:pPr>
              <w:spacing w:line="240" w:lineRule="auto"/>
              <w:ind w:firstLine="0"/>
              <w:jc w:val="left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Добавлен п</w:t>
            </w:r>
            <w:r w:rsidRPr="008C7032">
              <w:rPr>
                <w:rFonts w:eastAsia="Calibri" w:cs="Times New Roman"/>
                <w:color w:val="auto"/>
                <w:sz w:val="16"/>
                <w:szCs w:val="16"/>
              </w:rPr>
              <w:t xml:space="preserve">еречень </w:t>
            </w:r>
            <w:r>
              <w:rPr>
                <w:rFonts w:eastAsia="Calibri" w:cs="Times New Roman"/>
                <w:color w:val="auto"/>
                <w:sz w:val="16"/>
                <w:szCs w:val="16"/>
              </w:rPr>
              <w:t>д</w:t>
            </w:r>
            <w:r w:rsidRPr="008C7032">
              <w:rPr>
                <w:rFonts w:eastAsia="Calibri" w:cs="Times New Roman"/>
                <w:color w:val="auto"/>
                <w:sz w:val="16"/>
                <w:szCs w:val="16"/>
              </w:rPr>
              <w:t>окументации, предоставляемой Подрядчиком</w:t>
            </w:r>
          </w:p>
        </w:tc>
      </w:tr>
      <w:tr w:rsidR="007F7914" w:rsidRPr="00E06742" w14:paraId="73971076" w14:textId="77777777" w:rsidTr="007D6E64">
        <w:trPr>
          <w:trHeight w:val="68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BB5D4" w14:textId="77777777" w:rsidR="007F7914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B2B68" w14:textId="150F6DEC" w:rsidR="007F7914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3.6.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D00C3" w14:textId="17E2D8A7" w:rsidR="007F7914" w:rsidRPr="007F7914" w:rsidRDefault="007F7914" w:rsidP="007F7914">
            <w:pPr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>Производство работ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2FED3" w14:textId="5124CF05" w:rsidR="007F7914" w:rsidRPr="00E06742" w:rsidRDefault="007F7914" w:rsidP="007F7914">
            <w:pPr>
              <w:spacing w:line="240" w:lineRule="auto"/>
              <w:ind w:left="33" w:firstLine="0"/>
              <w:rPr>
                <w:rFonts w:eastAsia="Calibri" w:cs="Times New Roman"/>
                <w:color w:val="auto"/>
                <w:sz w:val="16"/>
                <w:szCs w:val="16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</w:rPr>
              <w:t>Контроль соблюдения Подрядчиком требований производственной безопасности. Порядок применения штрафных санкций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B297F" w14:textId="4BABE499" w:rsidR="008B6488" w:rsidRDefault="008B6488" w:rsidP="007D6E64">
            <w:pPr>
              <w:spacing w:line="240" w:lineRule="auto"/>
              <w:ind w:firstLine="0"/>
              <w:jc w:val="left"/>
              <w:rPr>
                <w:rFonts w:eastAsia="Calibri" w:cs="Times New Roman"/>
                <w:color w:val="auto"/>
                <w:sz w:val="16"/>
                <w:szCs w:val="16"/>
              </w:rPr>
            </w:pPr>
            <w:r w:rsidRPr="008B6488">
              <w:rPr>
                <w:rFonts w:eastAsia="Calibri" w:cs="Times New Roman"/>
                <w:color w:val="auto"/>
                <w:sz w:val="16"/>
                <w:szCs w:val="16"/>
              </w:rPr>
              <w:t>Добавлена форма акта проверки подрядной (субподрядной) организации</w:t>
            </w:r>
          </w:p>
          <w:p w14:paraId="1A16B128" w14:textId="54A1D87D" w:rsidR="007F7914" w:rsidRPr="00E06742" w:rsidRDefault="008B6488" w:rsidP="007D6E64">
            <w:pPr>
              <w:spacing w:line="240" w:lineRule="auto"/>
              <w:ind w:left="20" w:firstLine="0"/>
              <w:jc w:val="left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Добавлен п</w:t>
            </w:r>
            <w:r w:rsidRPr="008B6488">
              <w:rPr>
                <w:rFonts w:eastAsia="Calibri" w:cs="Times New Roman"/>
                <w:color w:val="auto"/>
                <w:sz w:val="16"/>
                <w:szCs w:val="16"/>
              </w:rPr>
              <w:t>орядок применения и перечень штрафных санкций, применяемых к Подрядчику</w:t>
            </w:r>
          </w:p>
        </w:tc>
      </w:tr>
      <w:tr w:rsidR="007F7914" w:rsidRPr="00E06742" w14:paraId="2CC4999B" w14:textId="77777777" w:rsidTr="00FA5EF4">
        <w:trPr>
          <w:trHeight w:val="68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9C5A9" w14:textId="57475C28" w:rsidR="007F7914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7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0BA6A" w14:textId="3DE34FE8" w:rsidR="007F7914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3.7.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C3C10" w14:textId="2D427BBD" w:rsidR="007F7914" w:rsidRPr="007F7914" w:rsidRDefault="007F7914" w:rsidP="007F7914">
            <w:pPr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>Права и обязанности заказчика и подрядчика при организации выполнения требований производственной безопасности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91D8F" w14:textId="23264D29" w:rsidR="007F7914" w:rsidRPr="00E06742" w:rsidRDefault="007F7914" w:rsidP="007F7914">
            <w:pPr>
              <w:spacing w:line="240" w:lineRule="auto"/>
              <w:ind w:left="33" w:firstLine="0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-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FD895" w14:textId="77777777" w:rsidR="007F7914" w:rsidRPr="00E06742" w:rsidRDefault="007F7914" w:rsidP="007F7914">
            <w:pPr>
              <w:spacing w:line="240" w:lineRule="auto"/>
              <w:ind w:left="20"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</w:p>
        </w:tc>
      </w:tr>
      <w:tr w:rsidR="007F7914" w:rsidRPr="00E06742" w14:paraId="76AEC0B0" w14:textId="77777777" w:rsidTr="00FA5EF4">
        <w:trPr>
          <w:trHeight w:val="68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C483B" w14:textId="2232C677" w:rsidR="007F7914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8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BB754" w14:textId="7A2E89ED" w:rsidR="007F7914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3.8.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811F4" w14:textId="77777777" w:rsidR="007F7914" w:rsidRPr="007F7914" w:rsidRDefault="007F7914" w:rsidP="007F7914">
            <w:pPr>
              <w:autoSpaceDE w:val="0"/>
              <w:autoSpaceDN w:val="0"/>
              <w:adjustRightInd w:val="0"/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 xml:space="preserve">Организация контроля за безопасным ведением работ подрядными </w:t>
            </w:r>
          </w:p>
          <w:p w14:paraId="7124FEAF" w14:textId="48F59A7A" w:rsidR="007F7914" w:rsidRPr="007F7914" w:rsidRDefault="007F7914" w:rsidP="007F7914">
            <w:pPr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>организациями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B725E" w14:textId="58BA6939" w:rsidR="007F7914" w:rsidRPr="00E06742" w:rsidRDefault="007F7914" w:rsidP="007F7914">
            <w:pPr>
              <w:spacing w:line="240" w:lineRule="auto"/>
              <w:ind w:left="7" w:firstLine="0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-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E1D" w14:textId="77777777" w:rsidR="007F7914" w:rsidRPr="00E06742" w:rsidRDefault="007F7914" w:rsidP="007F7914">
            <w:pPr>
              <w:spacing w:line="240" w:lineRule="auto"/>
              <w:ind w:left="20"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</w:p>
        </w:tc>
      </w:tr>
      <w:tr w:rsidR="007F7914" w:rsidRPr="00E06742" w14:paraId="304B19AF" w14:textId="77777777" w:rsidTr="00FA5EF4">
        <w:trPr>
          <w:trHeight w:val="68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F1854" w14:textId="38864079" w:rsidR="007F7914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9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53910" w14:textId="62EBA126" w:rsidR="007F7914" w:rsidRPr="00E06742" w:rsidRDefault="007F7914" w:rsidP="007F7914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3.9.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915B09" w14:textId="77777777" w:rsidR="007F7914" w:rsidRPr="007F7914" w:rsidRDefault="007F7914" w:rsidP="007F7914">
            <w:pPr>
              <w:autoSpaceDE w:val="0"/>
              <w:autoSpaceDN w:val="0"/>
              <w:adjustRightInd w:val="0"/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 xml:space="preserve">Порядок применения к подрядным организациям штрафных мер воздействия </w:t>
            </w:r>
          </w:p>
          <w:p w14:paraId="459B000A" w14:textId="595E4D6C" w:rsidR="007F7914" w:rsidRPr="007F7914" w:rsidRDefault="007F7914" w:rsidP="007F7914">
            <w:pPr>
              <w:spacing w:line="240" w:lineRule="auto"/>
              <w:ind w:left="37" w:firstLine="0"/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</w:pPr>
            <w:r w:rsidRPr="007F7914">
              <w:rPr>
                <w:rFonts w:eastAsia="Calibri" w:cs="Times New Roman"/>
                <w:color w:val="auto"/>
                <w:sz w:val="16"/>
                <w:szCs w:val="16"/>
                <w:lang w:val="ru"/>
              </w:rPr>
              <w:t>за нарушение требований производственной безопасности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D68AE" w14:textId="5B32DFD9" w:rsidR="007F7914" w:rsidRPr="00E06742" w:rsidRDefault="007F7914" w:rsidP="007F7914">
            <w:pPr>
              <w:spacing w:line="240" w:lineRule="auto"/>
              <w:ind w:left="7" w:firstLine="0"/>
              <w:rPr>
                <w:rFonts w:eastAsia="Calibri" w:cs="Times New Roman"/>
                <w:color w:val="auto"/>
                <w:sz w:val="16"/>
                <w:szCs w:val="16"/>
              </w:rPr>
            </w:pPr>
            <w:r>
              <w:rPr>
                <w:rFonts w:eastAsia="Calibri" w:cs="Times New Roman"/>
                <w:color w:val="auto"/>
                <w:sz w:val="16"/>
                <w:szCs w:val="16"/>
              </w:rPr>
              <w:t>-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5CE61" w14:textId="77777777" w:rsidR="007F7914" w:rsidRPr="00E06742" w:rsidRDefault="007F7914" w:rsidP="007F7914">
            <w:pPr>
              <w:spacing w:line="240" w:lineRule="auto"/>
              <w:ind w:left="20" w:firstLine="0"/>
              <w:jc w:val="center"/>
              <w:rPr>
                <w:rFonts w:eastAsia="Calibri" w:cs="Times New Roman"/>
                <w:color w:val="auto"/>
                <w:sz w:val="16"/>
                <w:szCs w:val="16"/>
              </w:rPr>
            </w:pPr>
          </w:p>
        </w:tc>
      </w:tr>
    </w:tbl>
    <w:p w14:paraId="214C9EDE" w14:textId="3A281361" w:rsidR="005626AB" w:rsidRDefault="005626AB" w:rsidP="00BE236C">
      <w:pPr>
        <w:spacing w:line="240" w:lineRule="auto"/>
        <w:ind w:firstLine="0"/>
      </w:pPr>
    </w:p>
    <w:p w14:paraId="65E2CE39" w14:textId="6B1D9393" w:rsidR="00700355" w:rsidRPr="00377AB6" w:rsidRDefault="009E71E3" w:rsidP="00FA5EF4">
      <w:pPr>
        <w:pStyle w:val="1"/>
        <w:spacing w:line="240" w:lineRule="auto"/>
        <w:ind w:firstLine="426"/>
        <w:rPr>
          <w:rFonts w:cs="Times New Roman"/>
        </w:rPr>
      </w:pPr>
      <w:bookmarkStart w:id="104" w:name="_Toc151725822"/>
      <w:bookmarkStart w:id="105" w:name="_Toc155874200"/>
      <w:r w:rsidRPr="00377AB6">
        <w:rPr>
          <w:rFonts w:cs="Times New Roman"/>
        </w:rPr>
        <w:lastRenderedPageBreak/>
        <w:t xml:space="preserve">Приложение № </w:t>
      </w:r>
      <w:r w:rsidR="00E275B4" w:rsidRPr="00377AB6">
        <w:rPr>
          <w:rFonts w:cs="Times New Roman"/>
        </w:rPr>
        <w:t xml:space="preserve">1 </w:t>
      </w:r>
      <w:r w:rsidRPr="00377AB6">
        <w:rPr>
          <w:rFonts w:cs="Times New Roman"/>
        </w:rPr>
        <w:t xml:space="preserve">- </w:t>
      </w:r>
      <w:r w:rsidR="00E572FB" w:rsidRPr="00377AB6">
        <w:rPr>
          <w:rFonts w:cs="Times New Roman"/>
        </w:rPr>
        <w:t>Требования в области производственной безопасности к Подрядным организациям</w:t>
      </w:r>
      <w:r w:rsidRPr="00377AB6">
        <w:rPr>
          <w:rFonts w:cs="Times New Roman"/>
        </w:rPr>
        <w:t xml:space="preserve"> </w:t>
      </w:r>
      <w:r w:rsidR="00C9153F" w:rsidRPr="00377AB6">
        <w:rPr>
          <w:rFonts w:cs="Times New Roman"/>
        </w:rPr>
        <w:t>(1 тип взаимодействия)</w:t>
      </w:r>
      <w:bookmarkEnd w:id="104"/>
      <w:bookmarkEnd w:id="105"/>
    </w:p>
    <w:p w14:paraId="465E0B30" w14:textId="77777777" w:rsidR="00E572FB" w:rsidRPr="00377AB6" w:rsidRDefault="00E572FB" w:rsidP="00FA5EF4">
      <w:pPr>
        <w:pStyle w:val="4Text"/>
        <w:spacing w:after="120" w:line="240" w:lineRule="auto"/>
        <w:ind w:firstLine="426"/>
        <w:rPr>
          <w:rFonts w:ascii="Times New Roman" w:hAnsi="Times New Roman" w:cs="Times New Roman"/>
          <w:b/>
          <w:sz w:val="24"/>
          <w:lang w:val="ru-RU" w:bidi="ru-RU"/>
        </w:rPr>
      </w:pPr>
      <w:bookmarkStart w:id="106" w:name="_Toc14794110"/>
      <w:bookmarkStart w:id="107" w:name="_Toc14794514"/>
      <w:r w:rsidRPr="00377AB6">
        <w:rPr>
          <w:rFonts w:ascii="Times New Roman" w:hAnsi="Times New Roman" w:cs="Times New Roman"/>
          <w:b/>
          <w:sz w:val="24"/>
          <w:lang w:val="ru-RU" w:bidi="ru-RU"/>
        </w:rPr>
        <w:t>1. О</w:t>
      </w:r>
      <w:r w:rsidR="0098762D" w:rsidRPr="00377AB6">
        <w:rPr>
          <w:rFonts w:ascii="Times New Roman" w:hAnsi="Times New Roman" w:cs="Times New Roman"/>
          <w:b/>
          <w:sz w:val="24"/>
          <w:lang w:val="ru-RU" w:bidi="ru-RU"/>
        </w:rPr>
        <w:t>бщие положения</w:t>
      </w:r>
    </w:p>
    <w:p w14:paraId="20E01764" w14:textId="4764DDA3" w:rsidR="00E572FB" w:rsidRPr="00377AB6" w:rsidRDefault="00E572FB" w:rsidP="00BE236C">
      <w:pPr>
        <w:spacing w:line="240" w:lineRule="auto"/>
        <w:ind w:firstLine="426"/>
        <w:rPr>
          <w:rFonts w:cs="Times New Roman"/>
          <w:szCs w:val="18"/>
        </w:rPr>
      </w:pPr>
      <w:r w:rsidRPr="00377AB6">
        <w:rPr>
          <w:rFonts w:cs="Times New Roman"/>
          <w:szCs w:val="20"/>
        </w:rPr>
        <w:t>Техническое задание к договору должно содержать следующие требования Общества (</w:t>
      </w:r>
      <w:r w:rsidR="00744FC4" w:rsidRPr="00377AB6">
        <w:rPr>
          <w:rFonts w:cs="Times New Roman"/>
          <w:szCs w:val="20"/>
        </w:rPr>
        <w:t>Заказчик</w:t>
      </w:r>
      <w:r w:rsidRPr="00377AB6">
        <w:rPr>
          <w:rFonts w:cs="Times New Roman"/>
          <w:szCs w:val="20"/>
        </w:rPr>
        <w:t xml:space="preserve">) и обязательства со стороны </w:t>
      </w:r>
      <w:r w:rsidR="00CD4354" w:rsidRPr="00377AB6">
        <w:rPr>
          <w:rFonts w:cs="Times New Roman"/>
          <w:szCs w:val="20"/>
        </w:rPr>
        <w:t>Подрядчика</w:t>
      </w:r>
      <w:r w:rsidR="00611D37">
        <w:rPr>
          <w:rFonts w:cs="Times New Roman"/>
          <w:szCs w:val="20"/>
        </w:rPr>
        <w:t xml:space="preserve"> (субподрядчика)</w:t>
      </w:r>
      <w:r w:rsidRPr="00377AB6">
        <w:rPr>
          <w:rFonts w:cs="Times New Roman"/>
          <w:szCs w:val="20"/>
        </w:rPr>
        <w:t>:</w:t>
      </w:r>
    </w:p>
    <w:p w14:paraId="7D6E6C7C" w14:textId="3D07B064" w:rsidR="00E572FB" w:rsidRPr="00377AB6" w:rsidRDefault="00E572FB" w:rsidP="00FA5EF4">
      <w:pPr>
        <w:pStyle w:val="af0"/>
        <w:numPr>
          <w:ilvl w:val="1"/>
          <w:numId w:val="31"/>
        </w:numPr>
        <w:tabs>
          <w:tab w:val="left" w:pos="993"/>
        </w:tabs>
        <w:spacing w:before="120" w:after="120" w:line="240" w:lineRule="auto"/>
        <w:ind w:left="0" w:firstLine="426"/>
        <w:contextualSpacing w:val="0"/>
        <w:rPr>
          <w:rFonts w:cs="Times New Roman"/>
          <w:szCs w:val="20"/>
        </w:rPr>
      </w:pPr>
      <w:r w:rsidRPr="00377AB6">
        <w:rPr>
          <w:rFonts w:cs="Times New Roman"/>
          <w:szCs w:val="20"/>
        </w:rPr>
        <w:t xml:space="preserve">Все требования в области охраны труда, промышленной и пожарной безопасности, относящиеся к </w:t>
      </w:r>
      <w:r w:rsidR="00CD4354" w:rsidRPr="00377AB6">
        <w:rPr>
          <w:rFonts w:cs="Times New Roman"/>
          <w:szCs w:val="20"/>
        </w:rPr>
        <w:t>Подрядчику</w:t>
      </w:r>
      <w:r w:rsidRPr="00377AB6">
        <w:rPr>
          <w:rFonts w:cs="Times New Roman"/>
          <w:szCs w:val="20"/>
        </w:rPr>
        <w:t xml:space="preserve">, распространяются и на субподрядные организации, привлекаемые </w:t>
      </w:r>
      <w:r w:rsidR="00CD4354" w:rsidRPr="00377AB6">
        <w:rPr>
          <w:rFonts w:cs="Times New Roman"/>
          <w:szCs w:val="20"/>
        </w:rPr>
        <w:t>Подрядчиком</w:t>
      </w:r>
      <w:r w:rsidRPr="00377AB6">
        <w:rPr>
          <w:rFonts w:cs="Times New Roman"/>
          <w:szCs w:val="20"/>
        </w:rPr>
        <w:t xml:space="preserve">. Ответственность перед Заказчиком за соблюдение работниками субподрядных организаций требований безопасности возлагается на </w:t>
      </w:r>
      <w:r w:rsidR="00CD4354" w:rsidRPr="00377AB6">
        <w:rPr>
          <w:rFonts w:cs="Times New Roman"/>
          <w:szCs w:val="20"/>
        </w:rPr>
        <w:t>Подрядчика</w:t>
      </w:r>
      <w:r w:rsidRPr="00377AB6">
        <w:rPr>
          <w:rFonts w:cs="Times New Roman"/>
          <w:szCs w:val="20"/>
        </w:rPr>
        <w:t>.</w:t>
      </w:r>
    </w:p>
    <w:p w14:paraId="1044BA79" w14:textId="65C830F2" w:rsidR="00E572FB" w:rsidRPr="00377AB6" w:rsidRDefault="00810DCC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20"/>
        </w:rPr>
      </w:pPr>
      <w:r w:rsidRPr="00377AB6">
        <w:rPr>
          <w:rFonts w:cs="Times New Roman"/>
          <w:szCs w:val="20"/>
        </w:rPr>
        <w:t>Подрядчик</w:t>
      </w:r>
      <w:r w:rsidR="00E572FB" w:rsidRPr="00377AB6">
        <w:rPr>
          <w:rFonts w:cs="Times New Roman"/>
          <w:szCs w:val="20"/>
        </w:rPr>
        <w:t xml:space="preserve"> ознакомлен и обязуется ознакомить своих работников и работников субподрядных организаций с</w:t>
      </w:r>
      <w:r w:rsidR="003404F7" w:rsidRPr="00377AB6">
        <w:rPr>
          <w:rFonts w:cs="Times New Roman"/>
          <w:szCs w:val="20"/>
        </w:rPr>
        <w:t xml:space="preserve"> настоящими</w:t>
      </w:r>
      <w:r w:rsidR="00E572FB" w:rsidRPr="00377AB6">
        <w:rPr>
          <w:rFonts w:cs="Times New Roman"/>
          <w:szCs w:val="20"/>
        </w:rPr>
        <w:t xml:space="preserve"> требованиями </w:t>
      </w:r>
      <w:r w:rsidR="003404F7" w:rsidRPr="00377AB6">
        <w:rPr>
          <w:rFonts w:cs="Times New Roman"/>
          <w:szCs w:val="20"/>
        </w:rPr>
        <w:t>Общества в области производственной безопасности</w:t>
      </w:r>
      <w:r w:rsidR="00E572FB" w:rsidRPr="00377AB6">
        <w:rPr>
          <w:rFonts w:cs="Times New Roman"/>
          <w:szCs w:val="20"/>
        </w:rPr>
        <w:t xml:space="preserve">, </w:t>
      </w:r>
      <w:r w:rsidR="003404F7" w:rsidRPr="00377AB6">
        <w:rPr>
          <w:rFonts w:cs="Times New Roman"/>
          <w:szCs w:val="20"/>
        </w:rPr>
        <w:t>ЛНА Общества</w:t>
      </w:r>
      <w:r w:rsidR="001C0AC5">
        <w:rPr>
          <w:rFonts w:cs="Times New Roman"/>
          <w:szCs w:val="20"/>
        </w:rPr>
        <w:t xml:space="preserve"> в области производственной безопасности и</w:t>
      </w:r>
      <w:r w:rsidR="003404F7" w:rsidRPr="00377AB6">
        <w:rPr>
          <w:rFonts w:cs="Times New Roman"/>
          <w:szCs w:val="20"/>
        </w:rPr>
        <w:t xml:space="preserve"> в части организации пропускного и внутриобъектового режима на ПЕ</w:t>
      </w:r>
      <w:r w:rsidR="001C0AC5">
        <w:rPr>
          <w:rFonts w:cs="Times New Roman"/>
          <w:szCs w:val="20"/>
        </w:rPr>
        <w:t xml:space="preserve"> под роспись</w:t>
      </w:r>
      <w:r w:rsidR="003404F7" w:rsidRPr="00377AB6">
        <w:rPr>
          <w:rFonts w:cs="Times New Roman"/>
          <w:szCs w:val="20"/>
        </w:rPr>
        <w:t xml:space="preserve">. </w:t>
      </w:r>
    </w:p>
    <w:p w14:paraId="37B27D50" w14:textId="74BB3F28" w:rsidR="00E572FB" w:rsidRDefault="003273D7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20"/>
        </w:rPr>
      </w:pPr>
      <w:r w:rsidRPr="00377AB6">
        <w:rPr>
          <w:rFonts w:cs="Times New Roman"/>
          <w:szCs w:val="20"/>
        </w:rPr>
        <w:t xml:space="preserve">В случае выполнения погрузочно-разгрузочных работ с применением подъемных сооружений </w:t>
      </w:r>
      <w:r w:rsidR="00810DCC" w:rsidRPr="00377AB6">
        <w:rPr>
          <w:rFonts w:cs="Times New Roman"/>
          <w:szCs w:val="20"/>
        </w:rPr>
        <w:t>Подрядчик</w:t>
      </w:r>
      <w:r w:rsidRPr="00377AB6">
        <w:rPr>
          <w:rFonts w:cs="Times New Roman"/>
          <w:szCs w:val="20"/>
        </w:rPr>
        <w:t xml:space="preserve"> обязуется разработать и предоставить технологическую карту (ТК), а также документацию, подтверждающую соответствие требованиям промышленной безопасности подъемных сооружений (паспорт подъемного сооружения, документы, подтверждающие прохождение аттестации и проверки знаний лиц, ответственных за: осуществление производственного контроля при эксплуатации подъемного сооружения,  содержание подъемного сооружения в работоспособном состоянии, безопасное производство работ с применением подъемного сооружения, управление подъемным сооружением, стропальные работы) до начала выполнения работ. В ТК должны быть прописаны требования по применению необходимых СИЗ.</w:t>
      </w:r>
    </w:p>
    <w:p w14:paraId="4E72DEA9" w14:textId="3F5405FE" w:rsidR="003C2586" w:rsidRDefault="003C2586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20"/>
        </w:rPr>
      </w:pPr>
      <w:r w:rsidRPr="003C2586">
        <w:rPr>
          <w:rFonts w:cs="Times New Roman"/>
          <w:szCs w:val="20"/>
        </w:rPr>
        <w:t>Заказчик оставляет за собой право в любое время осуществлять независимые аудиты и контрольные проверки соблюдения требований охраны труда, промышленной и пожарной безопасности,  выполнения мероприятий по предупреждению чрезвычайных ситуаций природного и техногенного характера и соблюдения санитарно-эпидемиологического законодательства Российской Федерации, на участках и объектах выполнения подрядных работ, а также соблюдения дополнительных требований Заказчика, отраженных в Техническом задании</w:t>
      </w:r>
      <w:r w:rsidR="00577870">
        <w:rPr>
          <w:rFonts w:cs="Times New Roman"/>
          <w:szCs w:val="20"/>
        </w:rPr>
        <w:t>.</w:t>
      </w:r>
      <w:r w:rsidRPr="003C2586">
        <w:rPr>
          <w:rFonts w:cs="Times New Roman"/>
          <w:szCs w:val="20"/>
        </w:rPr>
        <w:t xml:space="preserve"> </w:t>
      </w:r>
      <w:r w:rsidR="00B931DA">
        <w:rPr>
          <w:rFonts w:cs="Times New Roman"/>
          <w:szCs w:val="20"/>
        </w:rPr>
        <w:t xml:space="preserve">Проверки проводятся исключительно </w:t>
      </w:r>
      <w:r w:rsidR="00057148">
        <w:rPr>
          <w:rFonts w:cs="Times New Roman"/>
          <w:szCs w:val="20"/>
        </w:rPr>
        <w:t>в отношении</w:t>
      </w:r>
      <w:r w:rsidR="00B931DA">
        <w:rPr>
          <w:rFonts w:cs="Times New Roman"/>
          <w:szCs w:val="20"/>
        </w:rPr>
        <w:t xml:space="preserve"> работ </w:t>
      </w:r>
      <w:r w:rsidR="001F527E">
        <w:rPr>
          <w:rFonts w:cs="Times New Roman"/>
          <w:szCs w:val="20"/>
        </w:rPr>
        <w:t>по договору</w:t>
      </w:r>
      <w:r w:rsidR="00057148">
        <w:rPr>
          <w:rFonts w:cs="Times New Roman"/>
          <w:szCs w:val="20"/>
        </w:rPr>
        <w:t>, выполняемых</w:t>
      </w:r>
      <w:r w:rsidR="001F527E">
        <w:rPr>
          <w:rFonts w:cs="Times New Roman"/>
          <w:szCs w:val="20"/>
        </w:rPr>
        <w:t xml:space="preserve"> </w:t>
      </w:r>
      <w:r w:rsidR="00B931DA">
        <w:rPr>
          <w:rFonts w:cs="Times New Roman"/>
          <w:szCs w:val="20"/>
        </w:rPr>
        <w:t>на территории заказчика.</w:t>
      </w:r>
    </w:p>
    <w:p w14:paraId="1DC53ABB" w14:textId="77777777" w:rsidR="003C2586" w:rsidRPr="003C2586" w:rsidRDefault="003C2586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20"/>
        </w:rPr>
      </w:pPr>
      <w:r w:rsidRPr="003C2586">
        <w:rPr>
          <w:rFonts w:cs="Times New Roman"/>
          <w:szCs w:val="20"/>
        </w:rPr>
        <w:t xml:space="preserve">Обнаруженные в ходе проверок и аудитов нарушения фиксируются в Акте проверки подрядной (субподрядной) организации (далее – Акт), подписываемом представителями сторон. Форма Акта должна являться неотъемлемой частью Договора. В случае отказа Подрядчика от составления (в т.ч. подписания) Акта нарушения требований нормативных актов, Заказчик вправе зафиксировать нарушение на фотокамеру, и такая фиксация нарушения будет являться надлежащим доказательством наличия нарушения Подрядчиком (его субподрядчиками) требований нормативных актов по охране труда, техники безопасности, промсанитарии, НТД по пожарной безопасности и промышленной безопасности, требований законодательства об охране окружающей среды, экологического законодательства. </w:t>
      </w:r>
    </w:p>
    <w:p w14:paraId="326AE39D" w14:textId="77777777" w:rsidR="003C2586" w:rsidRPr="003C2586" w:rsidRDefault="003C2586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20"/>
        </w:rPr>
      </w:pPr>
      <w:r w:rsidRPr="003C2586">
        <w:rPr>
          <w:rFonts w:cs="Times New Roman"/>
          <w:szCs w:val="20"/>
        </w:rPr>
        <w:t>Акт о выявлении нарушений персоналом Подрядчика требований ПБ с приложением фотографий выявленных нарушений, является основанием для предъявления претензии на уплату Подрядчиком штрафов, предусмотренных Договором, независимо от наличия на указанном акте подписи представителя Подрядчика.</w:t>
      </w:r>
    </w:p>
    <w:p w14:paraId="49AAC30B" w14:textId="77777777" w:rsidR="003C2586" w:rsidRPr="003C2586" w:rsidRDefault="003C2586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20"/>
        </w:rPr>
      </w:pPr>
      <w:r w:rsidRPr="003C2586">
        <w:rPr>
          <w:rFonts w:cs="Times New Roman"/>
          <w:szCs w:val="20"/>
        </w:rPr>
        <w:t xml:space="preserve">Заказчик оставляет за собой право применять взыскания (штрафы) за нарушения или невыполнение требований Договора </w:t>
      </w:r>
    </w:p>
    <w:p w14:paraId="37096200" w14:textId="77777777" w:rsidR="003C2586" w:rsidRPr="003C2586" w:rsidRDefault="003C2586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20"/>
        </w:rPr>
      </w:pPr>
      <w:r w:rsidRPr="003C2586">
        <w:rPr>
          <w:rFonts w:cs="Times New Roman"/>
          <w:szCs w:val="20"/>
        </w:rPr>
        <w:lastRenderedPageBreak/>
        <w:t xml:space="preserve">Основанием для начисления штрафа является Акт о допущенном нарушении, оформленный представителями Заказчика. К Акту о допущенном нарушении могут приобщаться иные документы, подтверждающие факт нарушения при условии их оформления в установленном порядке: протокол об административном правонарушении, оформленный компетентными органами, акт медицинского освидетельствования и иные доказательства. </w:t>
      </w:r>
    </w:p>
    <w:p w14:paraId="49D739DD" w14:textId="6DD51840" w:rsidR="003C2586" w:rsidRPr="003C2586" w:rsidRDefault="003C2586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20"/>
        </w:rPr>
      </w:pPr>
      <w:r w:rsidRPr="003C2586">
        <w:rPr>
          <w:rFonts w:cs="Times New Roman"/>
          <w:szCs w:val="20"/>
        </w:rPr>
        <w:t>При неоднократности случаев нарушения требований Договора Заказчик вправе в одностороннем порядке расторгнуть Договор без возмещения Подрядчику убытков, понесённых, в связи с расторжением Договора.</w:t>
      </w:r>
    </w:p>
    <w:p w14:paraId="557E393B" w14:textId="6970A0F7" w:rsidR="00E572FB" w:rsidRPr="00CD5454" w:rsidRDefault="00E572FB" w:rsidP="00FA5EF4">
      <w:pPr>
        <w:pStyle w:val="4Text"/>
        <w:tabs>
          <w:tab w:val="left" w:pos="993"/>
        </w:tabs>
        <w:spacing w:after="120" w:line="240" w:lineRule="auto"/>
        <w:ind w:firstLine="426"/>
        <w:rPr>
          <w:rFonts w:ascii="Times New Roman" w:hAnsi="Times New Roman" w:cs="Times New Roman"/>
          <w:b/>
          <w:sz w:val="24"/>
          <w:lang w:val="ru-RU" w:bidi="ru-RU"/>
        </w:rPr>
      </w:pPr>
      <w:r w:rsidRPr="00377AB6">
        <w:rPr>
          <w:rFonts w:ascii="Times New Roman" w:hAnsi="Times New Roman" w:cs="Times New Roman"/>
          <w:b/>
          <w:sz w:val="24"/>
          <w:lang w:val="ru-RU" w:bidi="ru-RU"/>
        </w:rPr>
        <w:t>2. Т</w:t>
      </w:r>
      <w:r w:rsidR="0098762D" w:rsidRPr="00377AB6">
        <w:rPr>
          <w:rFonts w:ascii="Times New Roman" w:hAnsi="Times New Roman" w:cs="Times New Roman"/>
          <w:b/>
          <w:sz w:val="24"/>
          <w:lang w:val="ru-RU" w:bidi="ru-RU"/>
        </w:rPr>
        <w:t>ребования к Подрядным организациям</w:t>
      </w:r>
      <w:r w:rsidR="00CD5454">
        <w:rPr>
          <w:rFonts w:ascii="Times New Roman" w:hAnsi="Times New Roman" w:cs="Times New Roman"/>
          <w:b/>
          <w:sz w:val="24"/>
          <w:lang w:val="ru-RU" w:bidi="ru-RU"/>
        </w:rPr>
        <w:t>,</w:t>
      </w:r>
      <w:r w:rsidR="0098762D" w:rsidRPr="00377AB6">
        <w:rPr>
          <w:rFonts w:ascii="Times New Roman" w:hAnsi="Times New Roman" w:cs="Times New Roman"/>
          <w:b/>
          <w:sz w:val="24"/>
          <w:lang w:val="ru-RU" w:bidi="ru-RU"/>
        </w:rPr>
        <w:t xml:space="preserve"> </w:t>
      </w:r>
      <w:r w:rsidR="00CD5454" w:rsidRPr="00CD5454">
        <w:rPr>
          <w:rFonts w:ascii="Times New Roman" w:hAnsi="Times New Roman" w:cs="Times New Roman"/>
          <w:b/>
          <w:sz w:val="24"/>
          <w:lang w:val="ru-RU" w:bidi="ru-RU"/>
        </w:rPr>
        <w:t>выполняющим работы, оказывающим услуги на территории предприятий Общества</w:t>
      </w:r>
    </w:p>
    <w:p w14:paraId="66667E19" w14:textId="77777777" w:rsidR="00E572FB" w:rsidRPr="00377AB6" w:rsidRDefault="00E572FB" w:rsidP="00FA5EF4">
      <w:pPr>
        <w:pStyle w:val="af0"/>
        <w:numPr>
          <w:ilvl w:val="0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vanish/>
          <w:szCs w:val="18"/>
        </w:rPr>
      </w:pPr>
    </w:p>
    <w:p w14:paraId="050073FB" w14:textId="2B51EA3E" w:rsidR="00E572FB" w:rsidRPr="00377AB6" w:rsidRDefault="00810DCC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>Подрядчик</w:t>
      </w:r>
      <w:r w:rsidR="00E572FB" w:rsidRPr="00377AB6">
        <w:rPr>
          <w:rFonts w:cs="Times New Roman"/>
          <w:szCs w:val="18"/>
        </w:rPr>
        <w:t xml:space="preserve"> обязуется обеспечить выполнение поставки в соответствии с действующими на территории Российской Федерации правовыми актами, регламентами, правилами и нормами по охране труда, промышленной, пожарной безопасности (далее - требования ОТиПБ), санитарными нормами и правилами.</w:t>
      </w:r>
    </w:p>
    <w:p w14:paraId="7D6E1110" w14:textId="63F5AE54" w:rsidR="00E572FB" w:rsidRPr="00377AB6" w:rsidRDefault="00810DCC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>Подрядчик</w:t>
      </w:r>
      <w:r w:rsidR="00E572FB" w:rsidRPr="00377AB6">
        <w:rPr>
          <w:rFonts w:cs="Times New Roman"/>
          <w:szCs w:val="18"/>
        </w:rPr>
        <w:t xml:space="preserve"> обязуется не допускать к работе (отстранять от работы) работников, а в случае привлечения субподрядных организаций и его работников, появившихся на рабочем месте (Объекте) в состоянии алкогольного, наркотического или токсического опьянения; принимать меры по недопущению проноса и нахождению на территории Объектов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Объектов; незамедлительно отстранять от работы работников или работников субподрядных организаций, в случае выявления фактов нахождения на территории объектов Заказчика работников в состоянии опьянения.</w:t>
      </w:r>
    </w:p>
    <w:p w14:paraId="02918B73" w14:textId="05C91902" w:rsidR="00E572FB" w:rsidRPr="00377AB6" w:rsidRDefault="00810DCC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>Подрядчик</w:t>
      </w:r>
      <w:r w:rsidR="00E572FB" w:rsidRPr="00377AB6">
        <w:rPr>
          <w:rFonts w:cs="Times New Roman"/>
          <w:szCs w:val="18"/>
        </w:rPr>
        <w:t xml:space="preserve"> осуществляет контроль над соблюдением водителями, лицами, допущенными </w:t>
      </w:r>
      <w:r w:rsidRPr="00377AB6">
        <w:rPr>
          <w:rFonts w:cs="Times New Roman"/>
          <w:szCs w:val="18"/>
        </w:rPr>
        <w:t>Подрядчиком</w:t>
      </w:r>
      <w:r w:rsidR="00E572FB" w:rsidRPr="00377AB6">
        <w:rPr>
          <w:rFonts w:cs="Times New Roman"/>
          <w:szCs w:val="18"/>
        </w:rPr>
        <w:t xml:space="preserve"> к управлению автотранспортными и иными средствами, а также третьими лицами, привлеченными </w:t>
      </w:r>
      <w:r w:rsidRPr="00377AB6">
        <w:rPr>
          <w:rFonts w:cs="Times New Roman"/>
          <w:szCs w:val="18"/>
        </w:rPr>
        <w:t>Подрядчико</w:t>
      </w:r>
      <w:r w:rsidR="003C2586">
        <w:rPr>
          <w:rFonts w:cs="Times New Roman"/>
          <w:szCs w:val="18"/>
        </w:rPr>
        <w:t>м</w:t>
      </w:r>
      <w:r w:rsidR="00E572FB" w:rsidRPr="00377AB6">
        <w:rPr>
          <w:rFonts w:cs="Times New Roman"/>
          <w:szCs w:val="18"/>
        </w:rPr>
        <w:t xml:space="preserve"> для выполнения работ, Правил дорожного движения Российской Федерации. В случае совершения дорожно-транспортного происшествия на объектах и участках Заказчика, незамедлительно извещать Заказчика в письменной форме;</w:t>
      </w:r>
    </w:p>
    <w:p w14:paraId="249F7F57" w14:textId="77777777" w:rsidR="00E572FB" w:rsidRPr="00377AB6" w:rsidRDefault="00E572FB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 xml:space="preserve">При организации и ведении работ по доставке, применять только сертифицированные транспортные средства, прошедшие технические осмотры и техническое обслуживание в порядке, установленном законодательством или иными нормативными правовыми документами и технической документацией, и оборудованные в установленном законодательством порядке. </w:t>
      </w:r>
    </w:p>
    <w:p w14:paraId="15E4E7CE" w14:textId="633BBB57" w:rsidR="00E572FB" w:rsidRPr="00377AB6" w:rsidRDefault="00810DCC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>Подрядчик</w:t>
      </w:r>
      <w:r w:rsidR="00E572FB" w:rsidRPr="00377AB6">
        <w:rPr>
          <w:rFonts w:cs="Times New Roman"/>
          <w:szCs w:val="18"/>
        </w:rPr>
        <w:t xml:space="preserve"> обязан по требованию сотрудника ОТиПБ Заказчика, а также сотрудников охранных предприятий, с которыми у Заказчика имеются договорные отношения, останавливать для проверки автомобильный транспорт и иные машины, и оборудование </w:t>
      </w:r>
      <w:r w:rsidRPr="00377AB6">
        <w:rPr>
          <w:rFonts w:cs="Times New Roman"/>
          <w:szCs w:val="18"/>
        </w:rPr>
        <w:t>Подрядчика</w:t>
      </w:r>
      <w:r w:rsidR="00E572FB" w:rsidRPr="00377AB6">
        <w:rPr>
          <w:rFonts w:cs="Times New Roman"/>
          <w:szCs w:val="18"/>
        </w:rPr>
        <w:t xml:space="preserve">, субподрядчиков, а также третьих лиц, привлечённых </w:t>
      </w:r>
      <w:r w:rsidRPr="00377AB6">
        <w:rPr>
          <w:rFonts w:cs="Times New Roman"/>
          <w:szCs w:val="18"/>
        </w:rPr>
        <w:t>Подрядчиком</w:t>
      </w:r>
      <w:r w:rsidR="00E572FB" w:rsidRPr="00377AB6">
        <w:rPr>
          <w:rFonts w:cs="Times New Roman"/>
          <w:szCs w:val="18"/>
        </w:rPr>
        <w:t xml:space="preserve"> для выполнения договорных работ. При этом водители автомобильного транспорта и иных машин и оборудования Подрядчика, субподрядчика, а также третьей стороны, привлечённой </w:t>
      </w:r>
      <w:r w:rsidRPr="00377AB6">
        <w:rPr>
          <w:rFonts w:cs="Times New Roman"/>
          <w:szCs w:val="18"/>
        </w:rPr>
        <w:t>Подрядчиком</w:t>
      </w:r>
      <w:r w:rsidR="00E572FB" w:rsidRPr="00377AB6">
        <w:rPr>
          <w:rFonts w:cs="Times New Roman"/>
          <w:szCs w:val="18"/>
        </w:rPr>
        <w:t xml:space="preserve"> для выполнения договорных работ, обязаны предъявить транспорт и запрашиваемые документы (предрейсовый осмотр, путевой лист, водительское удостоверение и т.д.) к осмотру;   </w:t>
      </w:r>
    </w:p>
    <w:p w14:paraId="099D80FD" w14:textId="77777777" w:rsidR="00E572FB" w:rsidRPr="00377AB6" w:rsidRDefault="00E572FB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 xml:space="preserve">Исполнять требования по обеспечению транспортной безопасности объектов транспортной инфраструктуры и транспортных средств; </w:t>
      </w:r>
    </w:p>
    <w:p w14:paraId="7A6A1165" w14:textId="77777777" w:rsidR="00E572FB" w:rsidRPr="00377AB6" w:rsidRDefault="00E572FB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>Не допускать управления транспортным средством водителем, не имеющим права управления транспортным средством;</w:t>
      </w:r>
    </w:p>
    <w:p w14:paraId="522A4554" w14:textId="77777777" w:rsidR="00E572FB" w:rsidRPr="00377AB6" w:rsidRDefault="00E572FB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lastRenderedPageBreak/>
        <w:t>Не допускать превышения водителями установленной скорости движения;</w:t>
      </w:r>
    </w:p>
    <w:p w14:paraId="3AB28840" w14:textId="77777777" w:rsidR="00E572FB" w:rsidRPr="00377AB6" w:rsidRDefault="00E572FB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>Соблюдать правила перевозки грузов, правила буксировки, равно как и правила перевозки крупногабаритных и тяжеловесных грузов;</w:t>
      </w:r>
    </w:p>
    <w:p w14:paraId="6E21C5D4" w14:textId="77777777" w:rsidR="00E572FB" w:rsidRPr="00377AB6" w:rsidRDefault="00E572FB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>Соблюдать правила перевозки опасных грузов</w:t>
      </w:r>
      <w:r w:rsidR="009E2A18" w:rsidRPr="00377AB6">
        <w:rPr>
          <w:rFonts w:cs="Times New Roman"/>
          <w:szCs w:val="18"/>
        </w:rPr>
        <w:t>;</w:t>
      </w:r>
    </w:p>
    <w:p w14:paraId="20AF5A44" w14:textId="756324DD" w:rsidR="00AB2BB9" w:rsidRPr="00377AB6" w:rsidRDefault="00AB2BB9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>Соблюдать требования промышленной безопасности при эксплуатации подъемных сооружений</w:t>
      </w:r>
      <w:r w:rsidR="009E2A18" w:rsidRPr="00377AB6">
        <w:rPr>
          <w:rFonts w:cs="Times New Roman"/>
          <w:szCs w:val="18"/>
        </w:rPr>
        <w:t>.</w:t>
      </w:r>
    </w:p>
    <w:p w14:paraId="778A3482" w14:textId="57681E7B" w:rsidR="00EB57C9" w:rsidRPr="00377AB6" w:rsidRDefault="00EB57C9" w:rsidP="00FA5EF4">
      <w:pPr>
        <w:pStyle w:val="af0"/>
        <w:numPr>
          <w:ilvl w:val="1"/>
          <w:numId w:val="31"/>
        </w:numPr>
        <w:tabs>
          <w:tab w:val="left" w:pos="993"/>
        </w:tabs>
        <w:spacing w:after="120" w:line="240" w:lineRule="auto"/>
        <w:ind w:left="0" w:firstLine="426"/>
        <w:contextualSpacing w:val="0"/>
        <w:rPr>
          <w:rFonts w:cs="Times New Roman"/>
          <w:szCs w:val="18"/>
        </w:rPr>
      </w:pPr>
      <w:r w:rsidRPr="00377AB6">
        <w:rPr>
          <w:rFonts w:cs="Times New Roman"/>
          <w:szCs w:val="18"/>
        </w:rPr>
        <w:t>Обеспечивать применение СИЗ водителями автотранспортных средств, находящихся на территории ОПО.</w:t>
      </w:r>
    </w:p>
    <w:bookmarkEnd w:id="106"/>
    <w:bookmarkEnd w:id="107"/>
    <w:p w14:paraId="0226AD1C" w14:textId="77777777" w:rsidR="000B4DCD" w:rsidRPr="00377AB6" w:rsidRDefault="000B4DCD" w:rsidP="00FA5EF4">
      <w:pPr>
        <w:tabs>
          <w:tab w:val="left" w:pos="993"/>
        </w:tabs>
        <w:spacing w:after="120" w:line="240" w:lineRule="auto"/>
        <w:ind w:firstLine="426"/>
        <w:jc w:val="left"/>
        <w:rPr>
          <w:rFonts w:cs="Times New Roman"/>
          <w:sz w:val="32"/>
          <w:szCs w:val="24"/>
        </w:rPr>
      </w:pPr>
      <w:r w:rsidRPr="00377AB6">
        <w:rPr>
          <w:rFonts w:cs="Times New Roman"/>
          <w:sz w:val="32"/>
          <w:szCs w:val="24"/>
        </w:rPr>
        <w:br w:type="page"/>
      </w:r>
    </w:p>
    <w:p w14:paraId="67640F8C" w14:textId="78F17DA8" w:rsidR="000B4DCD" w:rsidRPr="00377AB6" w:rsidRDefault="009E71E3" w:rsidP="00BB6D8F">
      <w:pPr>
        <w:pStyle w:val="1"/>
        <w:spacing w:before="0" w:line="240" w:lineRule="auto"/>
        <w:ind w:firstLine="426"/>
        <w:rPr>
          <w:rFonts w:cs="Times New Roman"/>
        </w:rPr>
      </w:pPr>
      <w:bookmarkStart w:id="108" w:name="_Toc151725823"/>
      <w:bookmarkStart w:id="109" w:name="_Toc155874201"/>
      <w:r w:rsidRPr="00377AB6">
        <w:rPr>
          <w:rFonts w:cs="Times New Roman"/>
        </w:rPr>
        <w:lastRenderedPageBreak/>
        <w:t xml:space="preserve">Приложение № </w:t>
      </w:r>
      <w:r w:rsidR="00E275B4" w:rsidRPr="00377AB6">
        <w:rPr>
          <w:rFonts w:cs="Times New Roman"/>
        </w:rPr>
        <w:t xml:space="preserve">2 </w:t>
      </w:r>
      <w:r w:rsidRPr="00377AB6">
        <w:rPr>
          <w:rFonts w:cs="Times New Roman"/>
        </w:rPr>
        <w:t xml:space="preserve">- </w:t>
      </w:r>
      <w:r w:rsidR="000B4DCD" w:rsidRPr="00377AB6">
        <w:rPr>
          <w:rFonts w:cs="Times New Roman"/>
        </w:rPr>
        <w:t>Требования в области производственной безопасности к Подрядным организациям, выполняющим работы, оказывающим услуги на территории предприятий Общества (</w:t>
      </w:r>
      <w:r w:rsidR="00537597" w:rsidRPr="00377AB6">
        <w:rPr>
          <w:rFonts w:cs="Times New Roman"/>
        </w:rPr>
        <w:t>2 тип взаимодействия</w:t>
      </w:r>
      <w:r w:rsidR="007B716A" w:rsidRPr="00377AB6">
        <w:rPr>
          <w:rFonts w:cs="Times New Roman"/>
        </w:rPr>
        <w:t>)</w:t>
      </w:r>
      <w:bookmarkEnd w:id="108"/>
      <w:bookmarkEnd w:id="109"/>
    </w:p>
    <w:p w14:paraId="4F884AA8" w14:textId="77777777" w:rsidR="00AE0E81" w:rsidRPr="00377AB6" w:rsidRDefault="00AE0E81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обязан подтвердить наличие у себя (и привлекаемых им Субподрядчиков) системы управления охраной труда, соответствующей требованиям действующего законодательства РФ.</w:t>
      </w:r>
    </w:p>
    <w:p w14:paraId="3AA4F276" w14:textId="77777777" w:rsidR="00AE0E81" w:rsidRPr="00377AB6" w:rsidRDefault="00AE0E81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обеспечить выполнение работы в соответствии с действующими на территории Российской Федерации нормативно-правовыми актами, регламентирующими основы охраны труда, промышленной безопасности, пожарной безопасности</w:t>
      </w:r>
      <w:r>
        <w:rPr>
          <w:rFonts w:cs="Times New Roman"/>
          <w:szCs w:val="24"/>
        </w:rPr>
        <w:t xml:space="preserve"> </w:t>
      </w:r>
      <w:r w:rsidRPr="00377AB6">
        <w:rPr>
          <w:rFonts w:cs="Times New Roman"/>
          <w:szCs w:val="24"/>
        </w:rPr>
        <w:t xml:space="preserve">(далее - требования ПБ). </w:t>
      </w:r>
    </w:p>
    <w:p w14:paraId="64F67421" w14:textId="77777777" w:rsidR="00AE0E81" w:rsidRPr="00377AB6" w:rsidRDefault="00AE0E81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Подрядчик,  при выполнении работ в интересах Заказчика и (или) на территории Заказчика несет всю полноту ответственности за соблюдение его работниками и работниками субподрядных организаций, третьими лицами, привлекаемыми Подрядчиком для выполнения работ, требований охраны труда, промышленной, пожарной безопасности, санитарного законодательства, законодательства о гражданской обороне, правил дорожного движения Российской Федерации и иного действующего законодательства Российской Федерации, законодательства субъектов Российской Федерации и обязуется соблюдать на территории Заказчика производственную дисциплину, порядок допуска работников, порядок передвижения специальной техники, других транспортных средств по обозначенной территории Заказчика, а также обязуется соблюдать установленный в Российской Федерации порядок допуска работников к самостоятельным работам,  обеспечить создание безопасных условий труда на своих производственных объектах, объектах субподрядной организации и третьих лиц, привлекаемых Подрядчика для выполнения работ, обеспечить контроль за своевременным  проведением проверок и испытаний эксплуатируемого оборудования, приборов, машин и механизмов.</w:t>
      </w:r>
    </w:p>
    <w:p w14:paraId="78A3AE69" w14:textId="77777777" w:rsidR="00AE0E81" w:rsidRPr="00377AB6" w:rsidRDefault="00AE0E81" w:rsidP="00BE236C">
      <w:pPr>
        <w:numPr>
          <w:ilvl w:val="1"/>
          <w:numId w:val="38"/>
        </w:numPr>
        <w:tabs>
          <w:tab w:val="left" w:pos="426"/>
        </w:tabs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применять незамедлительные меры по устранению нарушений в области охраны труда, промышленной и пожарной безопасности, а также устранять причины и ситуации, представляющие угрозу жизни и здоровью работников.</w:t>
      </w:r>
    </w:p>
    <w:p w14:paraId="3A66FC17" w14:textId="77777777" w:rsidR="00AE0E81" w:rsidRPr="003E1483" w:rsidRDefault="00AE0E81" w:rsidP="003E1483">
      <w:pPr>
        <w:numPr>
          <w:ilvl w:val="1"/>
          <w:numId w:val="38"/>
        </w:numPr>
        <w:tabs>
          <w:tab w:val="left" w:pos="426"/>
        </w:tabs>
        <w:spacing w:line="240" w:lineRule="auto"/>
        <w:ind w:firstLine="426"/>
        <w:rPr>
          <w:rFonts w:cs="Times New Roman"/>
          <w:szCs w:val="24"/>
        </w:rPr>
      </w:pPr>
      <w:r w:rsidRPr="003E1483">
        <w:rPr>
          <w:rFonts w:cs="Times New Roman"/>
          <w:szCs w:val="24"/>
        </w:rPr>
        <w:t xml:space="preserve">Подрядчик ознакомлен и обязуется ознакомить своих работников и работников субподрядных организаций с настоящими требованиями Общества в области производственной безопасности, ЛНА Общества в области производственной безопасности и в части организации пропускного и внутриобъектового режима на ПЕ под роспись.  </w:t>
      </w:r>
    </w:p>
    <w:p w14:paraId="1BE1C145" w14:textId="419F606E" w:rsidR="00AE0E81" w:rsidRDefault="00AE0E81" w:rsidP="00BE236C">
      <w:pPr>
        <w:spacing w:line="240" w:lineRule="auto"/>
        <w:ind w:firstLine="426"/>
        <w:rPr>
          <w:rFonts w:cs="Times New Roman"/>
          <w:szCs w:val="20"/>
        </w:rPr>
      </w:pPr>
      <w:r w:rsidRPr="00270FC2">
        <w:rPr>
          <w:rFonts w:cs="Times New Roman"/>
          <w:szCs w:val="24"/>
        </w:rPr>
        <w:t>Заказчик оставляет за собой право в любое время осуществлять независимые аудиты и контрольные проверки соблюдения требований охраны труда, промышленной и пожарной безопасности,  выполнения мероприятий по предупреждению чрезвычайных ситуаций природного и техногенного характера и соблюдения санитарно-эпидемиологического законодательства Российской Федерации, на участках и объектах выполнения подрядных работ, а также соблюдения дополнительных требований Заказчика, отраженных в Техническом задании.</w:t>
      </w:r>
      <w:r w:rsidR="00057148" w:rsidRPr="00270FC2">
        <w:rPr>
          <w:rFonts w:cs="Times New Roman"/>
          <w:szCs w:val="24"/>
        </w:rPr>
        <w:t xml:space="preserve"> </w:t>
      </w:r>
      <w:r w:rsidR="00057148" w:rsidRPr="00270FC2">
        <w:rPr>
          <w:rFonts w:cs="Times New Roman"/>
          <w:szCs w:val="20"/>
        </w:rPr>
        <w:t>Проверки проводятся исключительно в отношении работ по договору, выполняемых на территории заказчика.</w:t>
      </w:r>
    </w:p>
    <w:p w14:paraId="5E376AAE" w14:textId="77777777" w:rsidR="00D84D94" w:rsidRPr="00A16A8E" w:rsidRDefault="00D84D94" w:rsidP="00D84D94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A16A8E">
        <w:rPr>
          <w:rFonts w:cs="Times New Roman"/>
          <w:color w:val="auto"/>
          <w:szCs w:val="24"/>
        </w:rPr>
        <w:t>Обнаруженные в ходе проверок и аудитов нарушения фиксируются в Акте проверки подрядной (субподрядной) организации (далее – Акт), подписываемом представителями сторон. Форма Акта должна являться неотъемлемой частью Договора.</w:t>
      </w:r>
    </w:p>
    <w:p w14:paraId="0F047F8A" w14:textId="77777777" w:rsidR="00D84D94" w:rsidRPr="00A16A8E" w:rsidRDefault="00D84D94" w:rsidP="00D84D94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A16A8E">
        <w:rPr>
          <w:rFonts w:cs="Times New Roman"/>
          <w:color w:val="auto"/>
          <w:szCs w:val="24"/>
        </w:rPr>
        <w:t xml:space="preserve">В случае отказа Подрядчика от составления (в т.ч. подписания) Акта нарушения требований нормативных актов, Заказчик вправе зафиксировать нарушение на фотокамеру, и такая фиксация нарушения будет являться надлежащим доказательством наличия нарушения Подрядчиком (его субподрядчиками) требований нормативных актов по производственной безопасности. </w:t>
      </w:r>
    </w:p>
    <w:p w14:paraId="3A9D7AF2" w14:textId="77777777" w:rsidR="00D84D94" w:rsidRPr="00A16A8E" w:rsidRDefault="00D84D94" w:rsidP="00D84D94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A16A8E">
        <w:rPr>
          <w:rFonts w:cs="Times New Roman"/>
          <w:color w:val="auto"/>
          <w:szCs w:val="24"/>
        </w:rPr>
        <w:lastRenderedPageBreak/>
        <w:t>Акт проверки подрядной (субподрядной) организации с фиксацией выявленных нарушений является основанием применения к Подрядчику штрафных санкций, предусмотренных Договором, независимо от наличия на указанном акте подписи представителя Подрядчика.</w:t>
      </w:r>
    </w:p>
    <w:p w14:paraId="7C3A7799" w14:textId="46825707" w:rsidR="00D84D94" w:rsidRPr="00A16A8E" w:rsidRDefault="00D84D94" w:rsidP="00D84D94">
      <w:pPr>
        <w:spacing w:line="240" w:lineRule="auto"/>
        <w:ind w:firstLine="426"/>
        <w:rPr>
          <w:rFonts w:cs="Times New Roman"/>
          <w:color w:val="auto"/>
          <w:szCs w:val="20"/>
        </w:rPr>
      </w:pPr>
      <w:r w:rsidRPr="00A16A8E">
        <w:rPr>
          <w:rFonts w:cs="Times New Roman"/>
          <w:color w:val="auto"/>
          <w:szCs w:val="24"/>
        </w:rPr>
        <w:t>Заказчик оставляет за собой право применять взыскания (штрафы) за нарушения или невыполнение требований Договора.</w:t>
      </w:r>
    </w:p>
    <w:p w14:paraId="21FB99AB" w14:textId="76F555F6" w:rsidR="00AE0E81" w:rsidRDefault="00AE0E81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При неоднократности случаев нарушения требований Договора Заказчик вправе в одностороннем порядке расторгнуть Договор без возмещения Подрядчику убытков, понесённых, в связи с расторжением Договора.</w:t>
      </w:r>
    </w:p>
    <w:p w14:paraId="4C42E9A5" w14:textId="77777777" w:rsidR="00AE0E81" w:rsidRPr="00377AB6" w:rsidRDefault="00AE0E81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Подрядчик обязуется предоставить Заказчику до начала работ документацию по охране труда, промышленной и пожарной безопасности, подтверждающую аттестацию инженерно-технического персонала и рабочих, исправность используемых машин/механизмов, оборудования и пр., в соответствии с требованиями действующего законодательства РФ. Подрядчик обязуется обеспечить обучение нормам и требованиям ОТ и ПБ собственных работников и работников Субподрядчиков. Все работники Подрядчика и Субподрядчиков должны иметь удостоверения о проверке знаний норм и требований ОТ и ПБ установленной формы. </w:t>
      </w:r>
    </w:p>
    <w:p w14:paraId="3E0A4572" w14:textId="77777777" w:rsidR="00AE0E81" w:rsidRPr="00377AB6" w:rsidRDefault="00AE0E81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допускать к выполнению работ на объектах Заказчика только проинструктированных, аттестованных работников своей или субподрядной организации и иных лиц, в том числе прикомандированных, имеющих необходимые удостоверения, а также квалификационные удостоверения в порядке, установленном законодательством Российской Федерации.</w:t>
      </w:r>
    </w:p>
    <w:p w14:paraId="2B16EC79" w14:textId="77777777" w:rsidR="00AE0E81" w:rsidRPr="00377AB6" w:rsidRDefault="00AE0E81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обеспечить использование оборудования, инструментов и приспособлений в установленном законодательном порядке. Все оборудование, используемое на рабочих площадках Подрядчика и Субподрядчика, должно иметь надлежащие сертификаты и разрешения в соответствии с законодательством Российской Федерации. Копии таких сертификатов или лицензий должны предоставляться представителям Заказчика для получения разрешения на применение на территории Заказчика.</w:t>
      </w:r>
    </w:p>
    <w:p w14:paraId="297AB16E" w14:textId="77777777" w:rsidR="00AE0E81" w:rsidRPr="00377AB6" w:rsidRDefault="00AE0E81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обеспечить своих работников и работников, привлекаемых им субподрядчиков:</w:t>
      </w:r>
    </w:p>
    <w:p w14:paraId="62F589C6" w14:textId="77777777" w:rsidR="00AE0E81" w:rsidRPr="00377AB6" w:rsidRDefault="00AE0E81" w:rsidP="00BE236C">
      <w:pPr>
        <w:numPr>
          <w:ilvl w:val="0"/>
          <w:numId w:val="39"/>
        </w:numPr>
        <w:tabs>
          <w:tab w:val="num" w:pos="1069"/>
        </w:tabs>
        <w:spacing w:line="240" w:lineRule="auto"/>
        <w:ind w:firstLine="426"/>
        <w:jc w:val="left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технически исправным оборудованием, инструментом и приспособлениями, соответствующими условиям производства работ;</w:t>
      </w:r>
    </w:p>
    <w:p w14:paraId="00B34F58" w14:textId="77777777" w:rsidR="00AE0E81" w:rsidRPr="00377AB6" w:rsidRDefault="00AE0E81" w:rsidP="00BE236C">
      <w:pPr>
        <w:numPr>
          <w:ilvl w:val="0"/>
          <w:numId w:val="39"/>
        </w:numPr>
        <w:tabs>
          <w:tab w:val="num" w:pos="1069"/>
        </w:tabs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средствами оказания первой помощи пострадавшим;</w:t>
      </w:r>
    </w:p>
    <w:p w14:paraId="79F79159" w14:textId="77777777" w:rsidR="00AE0E81" w:rsidRPr="00377AB6" w:rsidRDefault="00AE0E81" w:rsidP="00BE236C">
      <w:pPr>
        <w:numPr>
          <w:ilvl w:val="0"/>
          <w:numId w:val="39"/>
        </w:numPr>
        <w:tabs>
          <w:tab w:val="num" w:pos="1069"/>
        </w:tabs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первичными средствами пожаротушения согласно действующим нормам и требованиям.</w:t>
      </w:r>
    </w:p>
    <w:p w14:paraId="298FEDE2" w14:textId="77777777" w:rsidR="00AE0E81" w:rsidRPr="00377AB6" w:rsidRDefault="00AE0E81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немедленно сообщать по телефону (либо другим доступным способом) соответствующему представителю Заказчика о происшедших с его работниками и работниками Субподрядчиков несчастных случаях, случаях микро-травматизма, происшествий без последствий, опасных ситуациях, профессиональных заболеваниях, а также о технологических нарушениях, авариях, чрезвычайных ситуациях, дорожно-транспортных происшествиях (ДТП), инцидентах с оборудованием, которые могли бы явиться предпосылками к травмированию и/или ухудшению здоровья людей, повреждению оборудования, зданий и сооружений</w:t>
      </w:r>
      <w:r>
        <w:rPr>
          <w:rFonts w:cs="Times New Roman"/>
          <w:szCs w:val="24"/>
        </w:rPr>
        <w:t xml:space="preserve"> Заказчика</w:t>
      </w:r>
      <w:r w:rsidRPr="00377AB6">
        <w:rPr>
          <w:rFonts w:cs="Times New Roman"/>
          <w:szCs w:val="24"/>
        </w:rPr>
        <w:t>. Подробное сообщение в письменной форме Подрядчик обязуется направлять Заказчику не позднее окончания рабочего дня, следующего за днем происшествия.</w:t>
      </w:r>
    </w:p>
    <w:p w14:paraId="11A5C15C" w14:textId="77777777" w:rsidR="00AE0E81" w:rsidRPr="00377AB6" w:rsidRDefault="00AE0E81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представлять Заказчику информацию о количестве человек, занятых на работах на территории Заказчика, и количество человеко-часов, отработанных за отчетный период, включая отчетность за субподрядные организации.</w:t>
      </w:r>
    </w:p>
    <w:p w14:paraId="1EF79A20" w14:textId="77777777" w:rsidR="00AE0E81" w:rsidRPr="00377AB6" w:rsidRDefault="00AE0E81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выполнять при производстве огневых, пожароопасных или газоопасных работ требования, действующие у Заказчика и представленных на момент начала производства работ инструкций на эти виды работ и обеспечить их выполнение персоналом привлекаемых им Субподрядчиков.</w:t>
      </w:r>
    </w:p>
    <w:p w14:paraId="1BE07DD7" w14:textId="77777777" w:rsidR="00AE0E81" w:rsidRPr="00377AB6" w:rsidRDefault="00AE0E81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lastRenderedPageBreak/>
        <w:t xml:space="preserve">Подрядчик обязуется обеспечить собственный персонал, также персонал привлекаемых их Субподрядчиков, соответствующими средствами индивидуальной защиты (далее СИЗ) и средствами коллективной защиты в зависимости от условий работы, принятой технологии производства и требований законодательных и иных нормативных правовых актов Российской Федерации, в том числе обеспечение термостойкими комплектами при производстве работ в электроустановках и обеспечить их надлежащее использование. </w:t>
      </w:r>
    </w:p>
    <w:p w14:paraId="79262B45" w14:textId="76958344" w:rsidR="00AE0E81" w:rsidRPr="00377AB6" w:rsidRDefault="00AE0E81" w:rsidP="00C92CBA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Обязательный перечень СИЗ для персонала Подрядчика, а также персонала привлекаемых им Субподрядчиков при выполнении работ в производственных поме</w:t>
      </w:r>
      <w:r w:rsidR="00270FC2">
        <w:rPr>
          <w:rFonts w:cs="Times New Roman"/>
          <w:szCs w:val="24"/>
        </w:rPr>
        <w:t>щениях и на территории Общества должен соответствовать нормам выдачи СИЗ, принятым у Подрядчика (Субподрядчика) в соответствии с действующими НПА.</w:t>
      </w:r>
    </w:p>
    <w:p w14:paraId="4856E436" w14:textId="77777777" w:rsidR="00AE0E81" w:rsidRPr="00377AB6" w:rsidRDefault="00AE0E81" w:rsidP="00C92CBA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обеспечить обязательное применение своими работниками и работниками субподрядных организаций, посетителями, командированными лицами средств индивидуальной защиты в соответствии с отраслевыми нормами выдачи СИЗ и не допускать указанных лиц к производству работ без СИЗ.</w:t>
      </w:r>
    </w:p>
    <w:p w14:paraId="487DC60E" w14:textId="77777777" w:rsidR="00AE0E81" w:rsidRPr="00377AB6" w:rsidRDefault="00AE0E81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не допускать к работе (отстранять от работы) работников, а в случае привлечения Субподрядчика и его работников, появившихся на рабочем месте (Объекте) в состоянии алкогольного, наркотического или токсического опьянения; принимать меры по недопущению проноса и нахождению на территории Объектов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Объектов; незамедлительно отстранять от работы работников или работников Субподрядчика, в случае выявления фактов нахождения на территории объектов Заказчика работников в состоянии алкогольного, наркотического или токсического опьянения.</w:t>
      </w:r>
    </w:p>
    <w:p w14:paraId="1C23EA25" w14:textId="77777777" w:rsidR="00AE0E81" w:rsidRPr="00377AB6" w:rsidRDefault="00AE0E81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обеспечить выполнение норм по охране труда при работе на высоте при использовании лесов и подмостей.</w:t>
      </w:r>
    </w:p>
    <w:p w14:paraId="28DA45DD" w14:textId="77777777" w:rsidR="00AE0E81" w:rsidRPr="00377AB6" w:rsidRDefault="00AE0E81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При осуществлении деятельности в интересах Заказчика, в том числе, на территории Заказчика, его производственных и строительных объектах, участках работ Подрядчик также обязан:</w:t>
      </w:r>
    </w:p>
    <w:p w14:paraId="58B70082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Создать на рабочих местах безопасные условия труда для своих работников и работников </w:t>
      </w:r>
      <w:r>
        <w:rPr>
          <w:rFonts w:cs="Times New Roman"/>
          <w:szCs w:val="24"/>
        </w:rPr>
        <w:t>субподрядных</w:t>
      </w:r>
      <w:r w:rsidRPr="00377AB6">
        <w:rPr>
          <w:rFonts w:cs="Times New Roman"/>
          <w:szCs w:val="24"/>
        </w:rPr>
        <w:t xml:space="preserve"> организаций; </w:t>
      </w:r>
    </w:p>
    <w:p w14:paraId="7F9B512A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Письменно согласовать с Заказчиком привлечение субподрядных организаций для проведения работ на территории Заказчика;</w:t>
      </w:r>
    </w:p>
    <w:p w14:paraId="0485C594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В случае привлечения Подрядчиком третьих лиц для выполнения договорных работ Подрядчик обязан включить в заключаемые с ними договоры условия, предусмотренные настоящим</w:t>
      </w:r>
      <w:r>
        <w:rPr>
          <w:rFonts w:cs="Times New Roman"/>
          <w:szCs w:val="24"/>
        </w:rPr>
        <w:t>и</w:t>
      </w:r>
      <w:r w:rsidRPr="00377AB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требованиями</w:t>
      </w:r>
      <w:r w:rsidRPr="00377AB6">
        <w:rPr>
          <w:rFonts w:cs="Times New Roman"/>
          <w:szCs w:val="24"/>
        </w:rPr>
        <w:t>, и осуществлять контроль их исполнения. Заказчика,</w:t>
      </w:r>
      <w:r>
        <w:rPr>
          <w:rFonts w:cs="Times New Roman"/>
          <w:szCs w:val="24"/>
        </w:rPr>
        <w:t xml:space="preserve"> имеет право запросить у</w:t>
      </w:r>
      <w:r w:rsidRPr="00377AB6">
        <w:rPr>
          <w:rFonts w:cs="Times New Roman"/>
          <w:szCs w:val="24"/>
        </w:rPr>
        <w:t xml:space="preserve"> Подрядчик</w:t>
      </w:r>
      <w:r>
        <w:rPr>
          <w:rFonts w:cs="Times New Roman"/>
          <w:szCs w:val="24"/>
        </w:rPr>
        <w:t>а</w:t>
      </w:r>
      <w:r w:rsidRPr="00377AB6">
        <w:rPr>
          <w:rFonts w:cs="Times New Roman"/>
          <w:szCs w:val="24"/>
        </w:rPr>
        <w:t xml:space="preserve"> копии договоров, заключенных им с третьими лицами</w:t>
      </w:r>
      <w:r>
        <w:rPr>
          <w:rFonts w:cs="Times New Roman"/>
          <w:szCs w:val="24"/>
        </w:rPr>
        <w:t>.</w:t>
      </w:r>
    </w:p>
    <w:p w14:paraId="1AF9620F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Обеспечить наличие на рабочих местах, а также во всех местах производственного объекта, где возможно воздействие на человека вредных и/или опасных производственных факторов, предупредительных знаков и надписей (при выделении территории по акту-допуску);</w:t>
      </w:r>
    </w:p>
    <w:p w14:paraId="6C33A221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Обеспечить освещение рабочих мест, объектов, проездов и подходов к ним в темное время суток (при выделении территории по акту-допуску);</w:t>
      </w:r>
    </w:p>
    <w:p w14:paraId="13DFAD2C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По требованию Заказчика, и в порядке, установленном федеральными законами и иными нормативными правовыми актами Российской Федерации предоставлять оформленную в установленном законодательством Российской Федерации порядке,  запрашиваемую информацию (сертификаты, сертификаты соответствия, паспорта на оборудование и материалы, паспорта безопасности вещества (материала), листы по безопасному обращению с материалом, технические условия на оборудование и материалы, лицензии, разрешения, акты испытаний и освидетельствований, свидетельства, заключения, санитарно-эпидемиологические заключения, свидетельства о регистрации опасного объекта, полисы страхования опасного </w:t>
      </w:r>
      <w:r w:rsidRPr="00377AB6">
        <w:rPr>
          <w:rFonts w:cs="Times New Roman"/>
          <w:szCs w:val="24"/>
        </w:rPr>
        <w:lastRenderedPageBreak/>
        <w:t xml:space="preserve">объекта,  и иные документы, предусмотренные федеральными законами и иными правовыми актами Российской Федерации); </w:t>
      </w:r>
    </w:p>
    <w:p w14:paraId="07033B18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Работы, связанные с повышенной опасностью в соответствии с действующим законодательством, проводить в соответствии с оформленным в установленном порядке и утверждённым, при необходимости, нарядом-допуском, и планом (проектом) производства работ; </w:t>
      </w:r>
    </w:p>
    <w:p w14:paraId="21FEAD7C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Незамедлительно сообщать Заказчику, в контрольные, надзорные органы, органы власти и другие организации, предусмотренные статьей 228 Трудового кодекса Российской Федерации, о происшедших на объектах работ несчастных случаях, авариях, пожарах и инцидентах, стихийных бедствиях; </w:t>
      </w:r>
    </w:p>
    <w:p w14:paraId="42523681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 требованию Заказчика, включать в состав комиссии по расследованию несчастного случая, инцидента, аварии, пожара представителя Заказчика;</w:t>
      </w:r>
    </w:p>
    <w:p w14:paraId="6701BF23" w14:textId="0E53EBF0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Допускать на опасные производственные объекты персонал, аттестованный по промышленной безопасности, в порядке, установленном законодательством Российской Федерации и </w:t>
      </w:r>
      <w:r w:rsidR="007B7BD1" w:rsidRPr="00377AB6">
        <w:rPr>
          <w:rFonts w:cs="Times New Roman"/>
          <w:szCs w:val="24"/>
        </w:rPr>
        <w:t>прошедший обучение,</w:t>
      </w:r>
      <w:r w:rsidRPr="00377AB6">
        <w:rPr>
          <w:rFonts w:cs="Times New Roman"/>
          <w:szCs w:val="24"/>
        </w:rPr>
        <w:t xml:space="preserve"> проверку знаний охраны труда, пожарной безопасности, имеющий оформленные в установленном порядке удостоверения об аттестации и проверки знаний охраны труда и пожарной безопасности с отметкой даты последней проверки знаний;</w:t>
      </w:r>
    </w:p>
    <w:p w14:paraId="490E9E78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Обеспечить соблюдение трудовой и производственной дисциплины своими работниками и работниками субподрядных организаций, командированными лицами при нахождении на территории Заказчика;</w:t>
      </w:r>
    </w:p>
    <w:p w14:paraId="50E24BFE" w14:textId="3D459382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Осуществлять на объектах ведомственный контроль, производственный контроль и мониторинг состояния охраны труда, промышленной безопасности, пожарной </w:t>
      </w:r>
      <w:r w:rsidR="007B7BD1" w:rsidRPr="00377AB6">
        <w:rPr>
          <w:rFonts w:cs="Times New Roman"/>
          <w:szCs w:val="24"/>
        </w:rPr>
        <w:t>безопасности, установленном</w:t>
      </w:r>
      <w:r w:rsidRPr="00377AB6">
        <w:rPr>
          <w:rFonts w:cs="Times New Roman"/>
          <w:szCs w:val="24"/>
        </w:rPr>
        <w:t xml:space="preserve"> законодательством Российской Федерации;</w:t>
      </w:r>
    </w:p>
    <w:p w14:paraId="148A266B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Направлять на производственные объекты, участки Заказчика инженерно-технических работников и рабочий персонал, не имеющий медицинских противопоказаний для работы; </w:t>
      </w:r>
    </w:p>
    <w:p w14:paraId="12F093DE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Оказывать всестороннее содействие в проведении со стороны надзорных и контролирующих органов и Заказчика проверок состояния промышленной безопасности, охраны труда, пожарной безопасности, мероприятий по надзору за соблюдением санитарного законодательства на объектах;</w:t>
      </w:r>
    </w:p>
    <w:p w14:paraId="32655995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Обеспечить содержание в чистоте, исправном и безопасном состоянии всех сооружений (зданий, подъездных дорог, эстакад, ограждений, предупредительной сигнализации, знаков и прочих сооружений), используемых Подрядчиком (Субподрядчиком) для выполнения работ;</w:t>
      </w:r>
    </w:p>
    <w:p w14:paraId="752A69DD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В случае возможного возникновения чрезвычайной ситуации на объекте работ, принять незамедлительные меры по обеспечению безопасности работающих, включая приостановку работ и эвакуацию людей, известить Заказчика;</w:t>
      </w:r>
    </w:p>
    <w:p w14:paraId="772C4116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При возникновении аварий</w:t>
      </w:r>
      <w:r>
        <w:rPr>
          <w:rFonts w:cs="Times New Roman"/>
          <w:szCs w:val="24"/>
        </w:rPr>
        <w:t>, несчастных случаев, пожаров на территории и рабочих местах, предоставленных подрядчику</w:t>
      </w:r>
      <w:r w:rsidRPr="00377AB6">
        <w:rPr>
          <w:rFonts w:cs="Times New Roman"/>
          <w:szCs w:val="24"/>
        </w:rPr>
        <w:t xml:space="preserve"> провести расследование в порядке, установленном законодательством Российской Федерации, установить причину возникновения, предоставить полный пакет документов (копии) по результатам расследования Заказчику; </w:t>
      </w:r>
    </w:p>
    <w:p w14:paraId="77C9E84B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Возместить Заказчику причиненный по вине Подрядчика и (или) третьей стороной, привлечённой Подрядчиком, ущерб и затраты, связанные с устранением аварий, нарушений законодательства, тушением пожаров, повреждением сетей, восстановительными, аварийно-восстановительными и ремонтными работами на объектах Заказчика, а также штрафы, платежи и иные расходы, понесённые Заказчиком по вине Подрядчика и/или третьей стороны, привлечённой Подрядчиком; </w:t>
      </w:r>
    </w:p>
    <w:p w14:paraId="17E17677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Возместить Заказчику все затраты, связанные с оказанием первой и медицинской помощи работникам Подрядчика и/или третьей стороны, привлечённой Подрядчиком, если такая помощь оказывалась Заказчиком либо была оказана за счёт Заказчика;</w:t>
      </w:r>
    </w:p>
    <w:p w14:paraId="3F8A7864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lastRenderedPageBreak/>
        <w:t>Производить работы в пределах границ выделенных, отведенных земель, участков, определенных проектной документацией и актом-допуском</w:t>
      </w:r>
      <w:r>
        <w:rPr>
          <w:rFonts w:cs="Times New Roman"/>
          <w:szCs w:val="24"/>
        </w:rPr>
        <w:t>, нарядом-допуском или распоряжением на выполнение работ</w:t>
      </w:r>
      <w:r w:rsidRPr="00377AB6">
        <w:rPr>
          <w:rFonts w:cs="Times New Roman"/>
          <w:szCs w:val="24"/>
        </w:rPr>
        <w:t xml:space="preserve">; </w:t>
      </w:r>
    </w:p>
    <w:p w14:paraId="3E3960E8" w14:textId="77777777" w:rsidR="00AE0E81" w:rsidRPr="00023078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023078">
        <w:rPr>
          <w:rFonts w:cs="Times New Roman"/>
          <w:szCs w:val="24"/>
        </w:rPr>
        <w:t>Возместить Заказчику сумму уплаченных штрафных санкций и возместить ущерб, предъявленный надзорными и контролирующими органами, допущенный по вине Подрядчика и/или третьей стороны, привлечённой Подрядчиком;</w:t>
      </w:r>
    </w:p>
    <w:p w14:paraId="3A47702F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в соответствии с законодательством Российской Федерации перед началом работ на территории и объектах Заказчика должен получить все необходимые разрешения и сертификаты для выполнения договорных работ, в том числе на применяемое оборудование, технические устройства, приспособления, и материалы, иметь лицензии на осуществление подлежащего лицензированию вида деятельности. Таким образом, Подрядчик единолично несет ответственность за получение разрешений, сертификатов, лицензий и обязан их получить за свой счет в порядке, установленном законодательством Российской Федерации;</w:t>
      </w:r>
    </w:p>
    <w:p w14:paraId="61A794FD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обязан своевременно уведомить заказчика об обстоятельствах препятствующих выполнению работ по договору;</w:t>
      </w:r>
    </w:p>
    <w:p w14:paraId="750B868C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В случаях, предусмотренных законодательством Российской Федерации, в соответствии со статьей 10 Федерального закона от 21.07.1997 № 116-ФЗ «О промышленной безопасности опасных производственных объектов» иметь на объектах работ планы мероприятий по локализации и ликвидации последствий аварий. </w:t>
      </w:r>
    </w:p>
    <w:p w14:paraId="5635A47D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Подрядчик, до начала производства любых работ на территории и объектах Заказчика должен принять необходимые меры по сокращению производственных рисков и опасностей, рисков производственного травматизма, возникновения аварийных ситуаций и предоставить Заказчику полную информацию о таких рисках;</w:t>
      </w:r>
    </w:p>
    <w:p w14:paraId="62F44485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провоз, хранение, распространение (в том числе, торговли) алкогольных, наркотических, токсических, психотропных веществ, взрывчатых веществ, оружия (в том числе, охотничьего) и боеприпасов; употребление спиртных напитков, наркотических, токсических и психотропных веществ или нахождение в состоянии алкогольного, наркотического или иного опьянения работниками Подрядчика, субподрядчика и (или) третьей стороны, привлечённой Подрядчиком  для выполнения работ, на территории Заказчика и других территориях или объектах, которыми Заказчик владеет и (или) пользуется на законных основаниях;</w:t>
      </w:r>
    </w:p>
    <w:p w14:paraId="4FF59ED9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Соблюдать установленный порядок ввода в эксплуатацию топливо- и энергопотребляющих объектов, и получения разрешения органов, осуществляющих государственный надзор на указанных объектах; </w:t>
      </w:r>
    </w:p>
    <w:p w14:paraId="1CDBC054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Соблюдать правила безопасности при строительстве, эксплуатации или ремонте магистральных трубопроводов, а равно не допускать пуск их в эксплуатацию с техническими неисправностями; </w:t>
      </w:r>
    </w:p>
    <w:p w14:paraId="356E13A8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Организовать работу по безопасности дорожного движения на объекте выполнения работ, в соответствии с требованиями нормативных правовых актов Российской Федерации, а также осуществлять контроль над соблюдением водителями Подрядчика, лицами, допущенными Подрядчиком к управлению автотранспортными и иными средствами, а также третьими лицами, привлеченными Подрядчиком для выполнения работ Правил дорожного движения Российской Федерации. В случае совершения дорожно-транспортного происшествия на объектах и участках Заказчика незамедлительно извещать Заказчика в письменной форме;</w:t>
      </w:r>
    </w:p>
    <w:p w14:paraId="5AF4F643" w14:textId="4F6D50FB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Применять </w:t>
      </w:r>
      <w:r w:rsidR="00F0072B">
        <w:rPr>
          <w:rFonts w:cs="Times New Roman"/>
          <w:szCs w:val="24"/>
        </w:rPr>
        <w:t xml:space="preserve">при организации и ведении работ </w:t>
      </w:r>
      <w:r w:rsidRPr="00377AB6">
        <w:rPr>
          <w:rFonts w:cs="Times New Roman"/>
          <w:szCs w:val="24"/>
        </w:rPr>
        <w:t>транспортные средства, прошедшие технические осмотры и техническое обслуживание в порядке, установленном законодательством или иными нормативными правовыми документами и технической документацией и оборудованные в установленном законодательством порядке</w:t>
      </w:r>
      <w:r>
        <w:rPr>
          <w:rFonts w:cs="Times New Roman"/>
          <w:szCs w:val="24"/>
        </w:rPr>
        <w:t>.</w:t>
      </w:r>
    </w:p>
    <w:p w14:paraId="02984734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lastRenderedPageBreak/>
        <w:t>Обеспечить контроль над использованием водителями Подрядчика и (или) третьей стороны, привлечённой Подрядчиком, ремней безопасности во время движения транспортных средств;</w:t>
      </w:r>
    </w:p>
    <w:p w14:paraId="26F047B8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Допускать до управления автомобильным транспортом, тракторами, самоходными, дорожно-строительными и иными машинами и оборудованием только лиц, прошедших в установленном порядке предрейсовый и после рейсовый (в случаях, установленных действующими НПА) медицинский осмотр;</w:t>
      </w:r>
    </w:p>
    <w:p w14:paraId="6AFC2FAA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При осуществлении деятельности, связанной с эксплуатацией транспортных средств, соблюдать установленный законодательством Российской Федерации режим труда и отдыха водителей;</w:t>
      </w:r>
    </w:p>
    <w:p w14:paraId="67BD8B16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Подрядчик обязан по требованию сотрудника Службы ОТ и ПК Заказчика, а также сотрудников охранных предприятий, с которыми у Заказчика имеются договорные отношения, останавливать для проверки автомобильный транспорт, тракторы, самоходные, дорожно-строительные и иные машин и оборудование Подрядчиков, субподрядчиков, а также третьих лиц, привлечённых Подрядчиком для выполнения договорных работ. При этом водители автомобильного транспорта, тракторов, самоходных, дорожно-строительных и иных машин и оборудования Подрядчика, субподрядчика, а также третьей стороны, привлечённой Подрядчиком для выполнения договорных работ, обязаны предъявить транспорт и запрашиваемые документы к осмотру;   </w:t>
      </w:r>
    </w:p>
    <w:p w14:paraId="6D8DAE6B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Соблюдать правила и нормы эксплуатации тракторов, самоходных, дорожно-строительных и иных машин и оборудования; </w:t>
      </w:r>
    </w:p>
    <w:p w14:paraId="6F69407F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Исполнять требования по обеспечению транспортной безопасности объектов транспортной инфраструктуры и транспортных средств; </w:t>
      </w:r>
    </w:p>
    <w:p w14:paraId="33DC2B45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Соблюдать установленный режим труда и отдыха водителей грузового автотранспортного средства или автобуса, осуществляющего автомобильную перевозку; </w:t>
      </w:r>
    </w:p>
    <w:p w14:paraId="2074B588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Использовать при выполнении работ транспортные средства (а также прицепы к нему, другие самоходные дорожно-строительные и иные машины) подлежащие государственной регистрации, зарегистрированные в установленном порядке и прошедшие государственный технический осмотр (освидетельствования) в порядке, установленном законодательством Российской Федерации; </w:t>
      </w:r>
    </w:p>
    <w:p w14:paraId="3864F67A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Соблюдать правила установки государственных регистрационных знаков транспортных средств (а также прицепов к ним, других самоходных дорожно-строительных и иных машин); </w:t>
      </w:r>
    </w:p>
    <w:p w14:paraId="14507885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Допускать к управлению транспортными средствами (а также прицепами к нему, другими самоходными дорожно-строительными и иными машинами), только лиц, имеющих при себе документы, предусмотренные Правилами дорожного движения Российской Федерации и иным законодательством Российской Федерации; </w:t>
      </w:r>
    </w:p>
    <w:p w14:paraId="6E2C43C1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управления транспортным средством при наличии неисправностей или условий, при которых эксплуатация транспортных средств запрещена Правилами дорожного движения Российской Федерации и иным законодательством Российской Федерации;</w:t>
      </w:r>
    </w:p>
    <w:p w14:paraId="33304138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перевозки пассажиров, не пристегнутых ремнями безопасности, если конструкцией транспортного средства предусмотрены ремни безопасности;</w:t>
      </w:r>
    </w:p>
    <w:p w14:paraId="5D42CFCB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управления транспортным средством водителем, не имеющим права управления транспортным средством;</w:t>
      </w:r>
    </w:p>
    <w:p w14:paraId="672A7F67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управления транспортным средством водителем, находящимся в состоянии опьянения, передачи управления транспортным средством лицу, находящемуся в состоянии опьянения;</w:t>
      </w:r>
    </w:p>
    <w:p w14:paraId="64667865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превышения водителями установленной скорости движения;</w:t>
      </w:r>
    </w:p>
    <w:p w14:paraId="4A259CB3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проезда / прохода на запрещающий жест регулировщика, сигнальщика или сотрудника охраны;</w:t>
      </w:r>
    </w:p>
    <w:p w14:paraId="1FF948FC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lastRenderedPageBreak/>
        <w:t>Соблюдать правила перевозки грузов, правила буксировки, равно как и правила перевозки крупногабаритных и тяжеловесных грузов;</w:t>
      </w:r>
    </w:p>
    <w:p w14:paraId="3971A9BD" w14:textId="77777777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Соблюдать правила перевозки опасных грузов.</w:t>
      </w:r>
    </w:p>
    <w:p w14:paraId="5889885B" w14:textId="77777777" w:rsidR="00AE0E81" w:rsidRDefault="00AE0E81" w:rsidP="00BE236C">
      <w:pPr>
        <w:numPr>
          <w:ilvl w:val="2"/>
          <w:numId w:val="38"/>
        </w:numPr>
        <w:adjustRightInd w:val="0"/>
        <w:spacing w:line="240" w:lineRule="auto"/>
        <w:ind w:firstLine="426"/>
        <w:textAlignment w:val="baseline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применение труда лиц в возрасте до восемнадцати лет на энергообъектах Заказчика.</w:t>
      </w:r>
    </w:p>
    <w:p w14:paraId="2F40FCF3" w14:textId="5503F665" w:rsidR="00AE0E81" w:rsidRPr="00377AB6" w:rsidRDefault="00AE0E81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Обеспечить выезд работников Подрядчика, а также работников иных юридических лиц, привлекаемых им для выполнения работ, с территории Заказчика в 5</w:t>
      </w:r>
      <w:r w:rsidR="00C92CBA">
        <w:rPr>
          <w:rFonts w:cs="Times New Roman"/>
          <w:szCs w:val="24"/>
        </w:rPr>
        <w:t>-ти</w:t>
      </w:r>
      <w:r w:rsidRPr="00377AB6">
        <w:rPr>
          <w:rFonts w:cs="Times New Roman"/>
          <w:szCs w:val="24"/>
        </w:rPr>
        <w:t xml:space="preserve"> дневный срок с момента прекращения (расторжения) договора c Подрядчиком.</w:t>
      </w:r>
    </w:p>
    <w:p w14:paraId="757F4709" w14:textId="77777777" w:rsidR="00015214" w:rsidRPr="00377AB6" w:rsidRDefault="00015214" w:rsidP="00BE236C">
      <w:pPr>
        <w:spacing w:line="240" w:lineRule="auto"/>
        <w:ind w:firstLine="0"/>
        <w:jc w:val="left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br w:type="page"/>
      </w:r>
    </w:p>
    <w:p w14:paraId="10584B28" w14:textId="6F8A85AC" w:rsidR="00BC75E8" w:rsidRPr="00377AB6" w:rsidRDefault="009E71E3" w:rsidP="00BB6D8F">
      <w:pPr>
        <w:pStyle w:val="1"/>
        <w:spacing w:before="0" w:line="240" w:lineRule="auto"/>
        <w:ind w:firstLine="426"/>
        <w:rPr>
          <w:rFonts w:cs="Times New Roman"/>
        </w:rPr>
      </w:pPr>
      <w:bookmarkStart w:id="110" w:name="_Toc151725824"/>
      <w:bookmarkStart w:id="111" w:name="_Toc155874202"/>
      <w:r w:rsidRPr="00377AB6">
        <w:rPr>
          <w:rFonts w:cs="Times New Roman"/>
        </w:rPr>
        <w:lastRenderedPageBreak/>
        <w:t xml:space="preserve">Приложение № </w:t>
      </w:r>
      <w:r w:rsidR="00E275B4" w:rsidRPr="00377AB6">
        <w:rPr>
          <w:rFonts w:cs="Times New Roman"/>
        </w:rPr>
        <w:t xml:space="preserve">3 </w:t>
      </w:r>
      <w:r w:rsidRPr="00377AB6">
        <w:rPr>
          <w:rFonts w:cs="Times New Roman"/>
        </w:rPr>
        <w:t xml:space="preserve">- </w:t>
      </w:r>
      <w:r w:rsidR="00537597" w:rsidRPr="00377AB6">
        <w:rPr>
          <w:rFonts w:cs="Times New Roman"/>
        </w:rPr>
        <w:t>Требования в области производственной безопасности к Подрядным организациям, выполняющим работы, оказывающим услуги на территории предприятий Общества (3 тип взаимодействия)</w:t>
      </w:r>
      <w:bookmarkEnd w:id="110"/>
      <w:bookmarkEnd w:id="111"/>
    </w:p>
    <w:p w14:paraId="66DEFBF2" w14:textId="77777777" w:rsidR="007305A5" w:rsidRPr="00377AB6" w:rsidRDefault="007305A5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обязан подтвердить наличие у себя (и привлекаемых им Субподрядчиков) системы управления охраной труда и промышленной безопасностью, соответствующей требованиям действующего законодательства РФ.</w:t>
      </w:r>
    </w:p>
    <w:p w14:paraId="2647FF65" w14:textId="4002F2E2" w:rsidR="008560C9" w:rsidRPr="00377AB6" w:rsidRDefault="00BC75E8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обеспечить выполнение работы в соответствии с действующими на территории Российской Федерации нормативно-правовыми актами,</w:t>
      </w:r>
      <w:r w:rsidR="006954F4" w:rsidRPr="00377AB6">
        <w:rPr>
          <w:rFonts w:cs="Times New Roman"/>
          <w:szCs w:val="24"/>
        </w:rPr>
        <w:t xml:space="preserve"> </w:t>
      </w:r>
      <w:r w:rsidRPr="00377AB6">
        <w:rPr>
          <w:rFonts w:cs="Times New Roman"/>
          <w:szCs w:val="24"/>
        </w:rPr>
        <w:t xml:space="preserve">регламентирующими основы охраны труда, промышленной безопасности, пожарной безопасности, гражданской обороны, предупреждения чрезвычайных ситуаций природного и техногенного характера и санитарно-эпидемиологического благополучия (далее - требования </w:t>
      </w:r>
      <w:r w:rsidR="008560C9" w:rsidRPr="00377AB6">
        <w:rPr>
          <w:rFonts w:cs="Times New Roman"/>
          <w:szCs w:val="24"/>
        </w:rPr>
        <w:t>ПБ</w:t>
      </w:r>
      <w:r w:rsidRPr="00377AB6">
        <w:rPr>
          <w:rFonts w:cs="Times New Roman"/>
          <w:szCs w:val="24"/>
        </w:rPr>
        <w:t xml:space="preserve">). </w:t>
      </w:r>
    </w:p>
    <w:p w14:paraId="331D9292" w14:textId="77777777" w:rsidR="00BC75E8" w:rsidRPr="00377AB6" w:rsidRDefault="00BC75E8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Подрядчик,  при выполнении работ в интересах Заказчика и (или) на территории Заказчика несет всю полноту ответственности за соблюдение его работниками и работниками субподрядных организаций, третьими лицами, привлекаемыми Подрядчиком для выполнения работ, требований охраны труда, промышленной, пожарной безопасности, санитарного законодательства, законодательства о гражданской обороне, правил дорожного движения Российской Федерации и иного действующего законодательства Российской Федерации, законодательства субъектов Российской Федерации и обязуется соблюдать на территории Заказчика производственную дисциплину, порядок допуска работников, порядок передвижения специальной техники, других транспортных средств по обозначенной территории Заказчика, а также обязуется соблюдать установленный в Российской Федерации порядок допуска работников к самостоятельным работам,  обеспечить создание безопасных условий труда на своих производственных объектах, объектах субподрядной организации и третьих лиц, привлекаемых Подрядчика для выполнения работ, обеспечить контроль за своевременным  проведением проверок и испытаний эксплуатируемого оборудования, приборов, машин и механизмов.</w:t>
      </w:r>
    </w:p>
    <w:p w14:paraId="2E90479B" w14:textId="37E7BD43" w:rsidR="00D94539" w:rsidRPr="00B17898" w:rsidRDefault="00D94539" w:rsidP="00BE236C">
      <w:pPr>
        <w:spacing w:line="240" w:lineRule="auto"/>
        <w:ind w:firstLine="426"/>
        <w:rPr>
          <w:rFonts w:cs="Times New Roman"/>
          <w:szCs w:val="24"/>
        </w:rPr>
      </w:pPr>
      <w:r w:rsidRPr="00B17898">
        <w:rPr>
          <w:rFonts w:cs="Times New Roman"/>
          <w:szCs w:val="24"/>
        </w:rPr>
        <w:t xml:space="preserve">Подрядчик обязуется </w:t>
      </w:r>
      <w:r w:rsidR="00F0072B" w:rsidRPr="00B17898">
        <w:rPr>
          <w:rFonts w:cs="Times New Roman"/>
          <w:szCs w:val="24"/>
        </w:rPr>
        <w:t>осуществлять достаточный контроль за соблюдением требований производственной безопасности в том числе при необходимости – с постоянным присутствием представителей службы охраны труда Подрядчика.</w:t>
      </w:r>
    </w:p>
    <w:p w14:paraId="108CAC74" w14:textId="316FF17A" w:rsidR="00BC75E8" w:rsidRPr="00377AB6" w:rsidRDefault="00B17898" w:rsidP="00C92CBA">
      <w:pPr>
        <w:spacing w:line="240" w:lineRule="auto"/>
        <w:ind w:firstLine="426"/>
        <w:rPr>
          <w:rFonts w:cs="Times New Roman"/>
          <w:szCs w:val="24"/>
        </w:rPr>
      </w:pPr>
      <w:r>
        <w:rPr>
          <w:rFonts w:cs="Times New Roman"/>
          <w:szCs w:val="24"/>
        </w:rPr>
        <w:t>Служба</w:t>
      </w:r>
      <w:r w:rsidR="00BC75E8" w:rsidRPr="00377AB6">
        <w:rPr>
          <w:rFonts w:cs="Times New Roman"/>
          <w:szCs w:val="24"/>
        </w:rPr>
        <w:t xml:space="preserve"> охраны труда Подрядчика обязуется осуществлять контроль выполнения требований охраны труда, промышленной и пожарной безопасности работниками Подрядчика (Субподрядчика). </w:t>
      </w:r>
    </w:p>
    <w:p w14:paraId="7FC0A791" w14:textId="2D7BE83F" w:rsidR="00BC75E8" w:rsidRPr="00377AB6" w:rsidRDefault="00BC75E8" w:rsidP="00C92CBA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применять незамедлительные меры по устранению нарушений в области охраны труда, промышленной и пожарной безопасности, а также устранять причины и ситуации, представляющие угрозу жизни и здоровью работников.</w:t>
      </w:r>
    </w:p>
    <w:p w14:paraId="3C3D8DA7" w14:textId="66EB1210" w:rsidR="007305A5" w:rsidRPr="00C92CBA" w:rsidRDefault="001C0AC5" w:rsidP="00C92CBA">
      <w:pPr>
        <w:spacing w:line="240" w:lineRule="auto"/>
        <w:ind w:firstLine="426"/>
        <w:rPr>
          <w:rFonts w:cs="Times New Roman"/>
          <w:szCs w:val="24"/>
        </w:rPr>
      </w:pPr>
      <w:r w:rsidRPr="00C92CBA">
        <w:rPr>
          <w:rFonts w:cs="Times New Roman"/>
          <w:szCs w:val="24"/>
        </w:rPr>
        <w:t xml:space="preserve">Подрядчик ознакомлен и обязуется ознакомить своих работников и работников субподрядных организаций с настоящими требованиями Общества в области производственной безопасности, ЛНА Общества в области производственной безопасности и в части организации пропускного и внутриобъектового режима на ПЕ под роспись. </w:t>
      </w:r>
      <w:r w:rsidR="007305A5" w:rsidRPr="00C92CBA">
        <w:rPr>
          <w:rFonts w:cs="Times New Roman"/>
          <w:szCs w:val="24"/>
        </w:rPr>
        <w:t xml:space="preserve"> </w:t>
      </w:r>
    </w:p>
    <w:p w14:paraId="6975F08D" w14:textId="77777777" w:rsidR="005B181E" w:rsidRPr="00023078" w:rsidRDefault="00BC75E8" w:rsidP="00BE236C">
      <w:pPr>
        <w:spacing w:line="240" w:lineRule="auto"/>
        <w:ind w:firstLine="426"/>
        <w:rPr>
          <w:rFonts w:cs="Times New Roman"/>
          <w:szCs w:val="20"/>
        </w:rPr>
      </w:pPr>
      <w:r w:rsidRPr="00B04806">
        <w:rPr>
          <w:rFonts w:cs="Times New Roman"/>
          <w:szCs w:val="24"/>
        </w:rPr>
        <w:t>Заказчик оставляет за собой право в любое время осуществлять независимые аудиты и контрольные проверки соблюдения требований охраны труда, промышленной и пожарной безопасности,  выполнения мероприятий по предупреждению чрезвычайных ситуаций природного и техногенного характера и соблюдения санитарно-эпидемиологического законодательства Российской Федерации, на участках и объектах выполнения подрядных работ, а также соблюдения дополнительных требований Заказчика, от</w:t>
      </w:r>
      <w:r w:rsidR="003C2586" w:rsidRPr="00B04806">
        <w:rPr>
          <w:rFonts w:cs="Times New Roman"/>
          <w:szCs w:val="24"/>
        </w:rPr>
        <w:t>раженных в Техническом задании</w:t>
      </w:r>
      <w:r w:rsidR="005B181E">
        <w:rPr>
          <w:rFonts w:cs="Times New Roman"/>
          <w:szCs w:val="24"/>
        </w:rPr>
        <w:t xml:space="preserve">. </w:t>
      </w:r>
      <w:r w:rsidR="005B181E" w:rsidRPr="00270FC2">
        <w:rPr>
          <w:rFonts w:cs="Times New Roman"/>
          <w:szCs w:val="20"/>
        </w:rPr>
        <w:t>Проверки проводятся исключительно в отношении работ по договору, выполняемых на территории заказчика.</w:t>
      </w:r>
    </w:p>
    <w:p w14:paraId="6E4694D1" w14:textId="77777777" w:rsidR="008C07F9" w:rsidRPr="00D65ADE" w:rsidRDefault="00BC75E8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D65ADE">
        <w:rPr>
          <w:rFonts w:cs="Times New Roman"/>
          <w:color w:val="auto"/>
          <w:szCs w:val="24"/>
        </w:rPr>
        <w:t>Обнаруженные в ходе проверок и аудитов нарушения фиксируются в Акте проверки подрядной (субподрядной) организации (далее – Акт), подписываемом представителями сторон. Форма Акта должна являться неотъемлемой частью Договора.</w:t>
      </w:r>
    </w:p>
    <w:p w14:paraId="6826CA8F" w14:textId="0B9075B7" w:rsidR="00BC75E8" w:rsidRPr="00D65ADE" w:rsidRDefault="00BC75E8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D65ADE">
        <w:rPr>
          <w:rFonts w:cs="Times New Roman"/>
          <w:color w:val="auto"/>
          <w:szCs w:val="24"/>
        </w:rPr>
        <w:lastRenderedPageBreak/>
        <w:t xml:space="preserve">В случае отказа Подрядчика от составления (в т.ч. подписания) Акта нарушения требований нормативных актов, Заказчик вправе зафиксировать нарушение на фотокамеру, и такая фиксация нарушения будет являться надлежащим доказательством наличия нарушения Подрядчиком (его субподрядчиками) требований нормативных актов по </w:t>
      </w:r>
      <w:r w:rsidR="008C07F9" w:rsidRPr="00D65ADE">
        <w:rPr>
          <w:rFonts w:cs="Times New Roman"/>
          <w:color w:val="auto"/>
          <w:szCs w:val="24"/>
        </w:rPr>
        <w:t>производственной безопасности</w:t>
      </w:r>
      <w:r w:rsidRPr="00D65ADE">
        <w:rPr>
          <w:rFonts w:cs="Times New Roman"/>
          <w:color w:val="auto"/>
          <w:szCs w:val="24"/>
        </w:rPr>
        <w:t xml:space="preserve">. </w:t>
      </w:r>
    </w:p>
    <w:p w14:paraId="3335C5E3" w14:textId="2A358F2E" w:rsidR="00BC75E8" w:rsidRPr="00D65ADE" w:rsidRDefault="00BC75E8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D65ADE">
        <w:rPr>
          <w:rFonts w:cs="Times New Roman"/>
          <w:color w:val="auto"/>
          <w:szCs w:val="24"/>
        </w:rPr>
        <w:t xml:space="preserve">Акт </w:t>
      </w:r>
      <w:r w:rsidR="00D84D94" w:rsidRPr="00D65ADE">
        <w:rPr>
          <w:rFonts w:cs="Times New Roman"/>
          <w:color w:val="auto"/>
          <w:szCs w:val="24"/>
        </w:rPr>
        <w:t>проверки подрядной (субподрядной) организации с фиксацией выявленных нарушений</w:t>
      </w:r>
      <w:r w:rsidRPr="00D65ADE">
        <w:rPr>
          <w:rFonts w:cs="Times New Roman"/>
          <w:color w:val="auto"/>
          <w:szCs w:val="24"/>
        </w:rPr>
        <w:t xml:space="preserve"> является основанием </w:t>
      </w:r>
      <w:r w:rsidR="00D84D94" w:rsidRPr="00D65ADE">
        <w:rPr>
          <w:rFonts w:cs="Times New Roman"/>
          <w:color w:val="auto"/>
          <w:szCs w:val="24"/>
        </w:rPr>
        <w:t>применения к Подрядчику штрафных санкций</w:t>
      </w:r>
      <w:r w:rsidRPr="00D65ADE">
        <w:rPr>
          <w:rFonts w:cs="Times New Roman"/>
          <w:color w:val="auto"/>
          <w:szCs w:val="24"/>
        </w:rPr>
        <w:t>, предусмотренных Договором, независимо от наличия на указанном акте подписи представителя Подрядчика.</w:t>
      </w:r>
    </w:p>
    <w:p w14:paraId="30F56B8F" w14:textId="4A4C4CA6" w:rsidR="00BC75E8" w:rsidRPr="00D65ADE" w:rsidRDefault="00BC75E8" w:rsidP="00BE236C">
      <w:pPr>
        <w:numPr>
          <w:ilvl w:val="1"/>
          <w:numId w:val="38"/>
        </w:numPr>
        <w:tabs>
          <w:tab w:val="left" w:pos="426"/>
        </w:tabs>
        <w:spacing w:line="240" w:lineRule="auto"/>
        <w:ind w:firstLine="426"/>
        <w:rPr>
          <w:rFonts w:cs="Times New Roman"/>
          <w:color w:val="auto"/>
          <w:szCs w:val="24"/>
        </w:rPr>
      </w:pPr>
      <w:r w:rsidRPr="00D65ADE">
        <w:rPr>
          <w:rFonts w:cs="Times New Roman"/>
          <w:color w:val="auto"/>
          <w:szCs w:val="24"/>
        </w:rPr>
        <w:t xml:space="preserve">Заказчик оставляет за собой право применять взыскания (штрафы) за нарушения или невыполнение требований Договора. </w:t>
      </w:r>
    </w:p>
    <w:p w14:paraId="28FEF642" w14:textId="77777777" w:rsidR="004D016B" w:rsidRDefault="004D016B" w:rsidP="004D016B">
      <w:pPr>
        <w:spacing w:after="120" w:line="240" w:lineRule="auto"/>
        <w:ind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 xml:space="preserve">На основании </w:t>
      </w:r>
      <w:r>
        <w:rPr>
          <w:rFonts w:cs="Times New Roman"/>
          <w:color w:val="auto"/>
          <w:szCs w:val="24"/>
        </w:rPr>
        <w:t>оформленного в соответствии с Приложением 5 настоящего Стандарта</w:t>
      </w:r>
      <w:r w:rsidRPr="00377AB6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А</w:t>
      </w:r>
      <w:r w:rsidRPr="00377AB6">
        <w:rPr>
          <w:rFonts w:cs="Times New Roman"/>
          <w:color w:val="auto"/>
          <w:szCs w:val="24"/>
        </w:rPr>
        <w:t>кта проверки</w:t>
      </w:r>
      <w:r>
        <w:rPr>
          <w:rFonts w:cs="Times New Roman"/>
          <w:color w:val="auto"/>
          <w:szCs w:val="24"/>
        </w:rPr>
        <w:t xml:space="preserve"> подрядной (субподрядной) организации</w:t>
      </w:r>
      <w:r w:rsidRPr="00377AB6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исполнитель по договору</w:t>
      </w:r>
      <w:r w:rsidRPr="00377AB6">
        <w:rPr>
          <w:rFonts w:cs="Times New Roman"/>
          <w:color w:val="auto"/>
          <w:szCs w:val="24"/>
        </w:rPr>
        <w:t xml:space="preserve"> составляет служебную записку с предложениями о применении штрафных санкций</w:t>
      </w:r>
      <w:r>
        <w:rPr>
          <w:rFonts w:cs="Times New Roman"/>
          <w:color w:val="auto"/>
          <w:szCs w:val="24"/>
        </w:rPr>
        <w:t xml:space="preserve"> и направляет ее руководителю энергообъекта</w:t>
      </w:r>
      <w:r w:rsidRPr="00377AB6">
        <w:rPr>
          <w:rFonts w:cs="Times New Roman"/>
          <w:color w:val="auto"/>
          <w:szCs w:val="24"/>
        </w:rPr>
        <w:t xml:space="preserve">. </w:t>
      </w:r>
    </w:p>
    <w:p w14:paraId="583A04A9" w14:textId="77777777" w:rsidR="004D016B" w:rsidRPr="00377AB6" w:rsidRDefault="004D016B" w:rsidP="004D016B">
      <w:pPr>
        <w:spacing w:after="120" w:line="240" w:lineRule="auto"/>
        <w:ind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 xml:space="preserve">На основании </w:t>
      </w:r>
      <w:r>
        <w:rPr>
          <w:rFonts w:cs="Times New Roman"/>
          <w:color w:val="auto"/>
          <w:szCs w:val="24"/>
        </w:rPr>
        <w:t>оформленного акта расследования несчастного случая, произошедшего по вине работника (работников) подрядной организации по форме Н1 исполнитель по договору</w:t>
      </w:r>
      <w:r w:rsidRPr="00377AB6">
        <w:rPr>
          <w:rFonts w:cs="Times New Roman"/>
          <w:color w:val="auto"/>
          <w:szCs w:val="24"/>
        </w:rPr>
        <w:t xml:space="preserve"> составляет служебную записку с предложениями о применении штрафных санкций</w:t>
      </w:r>
      <w:r>
        <w:rPr>
          <w:rFonts w:cs="Times New Roman"/>
          <w:color w:val="auto"/>
          <w:szCs w:val="24"/>
        </w:rPr>
        <w:t xml:space="preserve"> и направляет ее руководителю энергообъекта</w:t>
      </w:r>
      <w:r w:rsidRPr="00377AB6">
        <w:rPr>
          <w:rFonts w:cs="Times New Roman"/>
          <w:color w:val="auto"/>
          <w:szCs w:val="24"/>
        </w:rPr>
        <w:t xml:space="preserve">. </w:t>
      </w:r>
    </w:p>
    <w:p w14:paraId="0126D896" w14:textId="50CC7ADD" w:rsidR="00BC75E8" w:rsidRPr="00377AB6" w:rsidRDefault="00BC75E8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При неоднократности случаев нарушения требований Договора Заказчик вправе в одностороннем порядке расторгнуть Договор без возмещения Подрядчику убытков, понесённых, в связи с расторжением Договора.</w:t>
      </w:r>
    </w:p>
    <w:p w14:paraId="6DD27EED" w14:textId="345ABDDE" w:rsidR="00BC75E8" w:rsidRPr="00377AB6" w:rsidRDefault="00BC75E8" w:rsidP="00C92CBA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Подрядчик обязуется предоставить Заказчику до начала работ документацию по охране труда, промышленной и пожарной безопасности, подтверждающую аттестацию инженерно-технического персонала и рабочих, исправность используемых машин/механизмов, оборудования и пр., в соответствии с требованиями действующего законодательства РФ. Подрядчик обязуется обеспечить обучение нормам и требованиям ОТ и ПБ собственных работников и работников Субподрядчиков. Все работники Подрядчика и Субподрядчиков должны иметь удостоверения о проверке знаний норм и требований ОТ и ПБ установленной формы. </w:t>
      </w:r>
    </w:p>
    <w:p w14:paraId="3F5C425C" w14:textId="77777777" w:rsidR="00BC75E8" w:rsidRPr="00377AB6" w:rsidRDefault="00BC75E8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допускать к выполнению работ на объектах Заказчика только проинструктированных, аттестованных работников своей или субподрядной организации и иных лиц, в том числе прикомандированных, имеющих необходимые удостоверения, а также квалификационные удостоверения в порядке, установленном законодательством Российской Федерации.</w:t>
      </w:r>
    </w:p>
    <w:p w14:paraId="516A8B6D" w14:textId="77777777" w:rsidR="00BC75E8" w:rsidRPr="00377AB6" w:rsidRDefault="00BC75E8" w:rsidP="00C92CBA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обеспечить использование оборудования, инструментов и приспособлений в установленном законодательном порядке. Все оборудование, используемое на рабочих площадках Подрядчика и Субподрядчика, должно иметь надлежащие сертификаты и разрешения в соответствии с законодательством Российской Федерации. Копии таких сертификатов или лицензий должны предоставляться представителям Заказчика для получения разрешения на применение на территории Заказчика.</w:t>
      </w:r>
    </w:p>
    <w:p w14:paraId="7F73C3CA" w14:textId="77777777" w:rsidR="00BC75E8" w:rsidRPr="00377AB6" w:rsidRDefault="00BC75E8" w:rsidP="00C92CBA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обеспечить своих работников и работников, привлекаемых им субподрядчиков:</w:t>
      </w:r>
    </w:p>
    <w:p w14:paraId="172B0B81" w14:textId="77777777" w:rsidR="00BC75E8" w:rsidRPr="00377AB6" w:rsidRDefault="00BC75E8" w:rsidP="00BE236C">
      <w:pPr>
        <w:numPr>
          <w:ilvl w:val="0"/>
          <w:numId w:val="39"/>
        </w:numPr>
        <w:tabs>
          <w:tab w:val="num" w:pos="1069"/>
        </w:tabs>
        <w:spacing w:line="240" w:lineRule="auto"/>
        <w:ind w:firstLine="426"/>
        <w:jc w:val="left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технически исправным оборудованием, инструментом и приспособлениями, соответствующими условиям производства работ;</w:t>
      </w:r>
    </w:p>
    <w:p w14:paraId="696515B9" w14:textId="77777777" w:rsidR="00BC75E8" w:rsidRPr="00377AB6" w:rsidRDefault="00BC75E8" w:rsidP="00BE236C">
      <w:pPr>
        <w:numPr>
          <w:ilvl w:val="0"/>
          <w:numId w:val="39"/>
        </w:numPr>
        <w:tabs>
          <w:tab w:val="num" w:pos="1069"/>
        </w:tabs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средствами оказания первой помощи пострадавшим;</w:t>
      </w:r>
    </w:p>
    <w:p w14:paraId="65FF4D72" w14:textId="77777777" w:rsidR="00BC75E8" w:rsidRPr="00377AB6" w:rsidRDefault="00BC75E8" w:rsidP="00BE236C">
      <w:pPr>
        <w:numPr>
          <w:ilvl w:val="0"/>
          <w:numId w:val="39"/>
        </w:numPr>
        <w:tabs>
          <w:tab w:val="num" w:pos="1069"/>
        </w:tabs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первичными средствами пожаротушения согласно действующим нормам и требованиям.</w:t>
      </w:r>
    </w:p>
    <w:p w14:paraId="0E4AF631" w14:textId="1A2A3256" w:rsidR="00BC75E8" w:rsidRPr="00377AB6" w:rsidRDefault="00BC75E8" w:rsidP="00C92CBA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Подрядчик обязуется немедленно сообщать по телефону (либо другим доступным способом) соответствующему представителю Заказчика о происшедших с его работниками и работниками Субподрядчиков несчастных случаях, случаях микро-травматизма, происшествий без последствий, опасных ситуациях, профессиональных заболеваниях, а также о </w:t>
      </w:r>
      <w:r w:rsidRPr="00377AB6">
        <w:rPr>
          <w:rFonts w:cs="Times New Roman"/>
          <w:szCs w:val="24"/>
        </w:rPr>
        <w:lastRenderedPageBreak/>
        <w:t>технологических нарушениях, авариях, чрезвычайных ситуациях, дорожно-транспортных происшествиях (ДТП), инцидентах с оборудованием, которые могли бы явиться предпосылками к травмированию и/или ухудшению здоровья людей, повреждению оборудования, зданий и сооружений</w:t>
      </w:r>
      <w:r w:rsidR="003E217F">
        <w:rPr>
          <w:rFonts w:cs="Times New Roman"/>
          <w:szCs w:val="24"/>
        </w:rPr>
        <w:t xml:space="preserve"> Заказчика</w:t>
      </w:r>
      <w:r w:rsidRPr="00377AB6">
        <w:rPr>
          <w:rFonts w:cs="Times New Roman"/>
          <w:szCs w:val="24"/>
        </w:rPr>
        <w:t>. Подробное сообщение в письменной форме Подрядчик обязуется направлять Заказчику не позднее окончания рабочего дня, следующего за днем происшествия.</w:t>
      </w:r>
    </w:p>
    <w:p w14:paraId="6CD37F3A" w14:textId="77777777" w:rsidR="00BC75E8" w:rsidRPr="00377AB6" w:rsidRDefault="00BC75E8" w:rsidP="00C92CBA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представлять Заказчику информацию о количестве человек, занятых на работах на территории Заказчика, и количество человеко-часов, отработанных за отчетный период, включая отчетность за субподрядные организации.</w:t>
      </w:r>
    </w:p>
    <w:p w14:paraId="08C4D493" w14:textId="07E6035E" w:rsidR="00BC75E8" w:rsidRPr="00377AB6" w:rsidRDefault="00BC75E8" w:rsidP="00C92CBA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выполнять при производстве огневых, пожароопасных или газоопасных работ требования</w:t>
      </w:r>
      <w:r w:rsidR="00601E4A" w:rsidRPr="00377AB6">
        <w:rPr>
          <w:rFonts w:cs="Times New Roman"/>
          <w:szCs w:val="24"/>
        </w:rPr>
        <w:t>,</w:t>
      </w:r>
      <w:r w:rsidRPr="00377AB6">
        <w:rPr>
          <w:rFonts w:cs="Times New Roman"/>
          <w:szCs w:val="24"/>
        </w:rPr>
        <w:t xml:space="preserve"> действующие у Заказчика и представленных на момент начала производства работ инструкций на эти виды работ и обеспечить их выполнение персоналом привлекаемых им Субподрядчиков.</w:t>
      </w:r>
    </w:p>
    <w:p w14:paraId="021BD2AA" w14:textId="77777777" w:rsidR="00BC75E8" w:rsidRPr="00377AB6" w:rsidRDefault="00BC75E8" w:rsidP="00C92CBA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Подрядчик обязуется обеспечить собственный персонал, также персонал привлекаемых их Субподрядчиков, соответствующими средствами индивидуальной защиты (далее СИЗ) и средствами коллективной защиты в зависимости от условий работы, принятой технологии производства и требований законодательных и иных нормативных правовых актов Российской Федерации, в том числе обеспечение термостойкими комплектами при производстве работ в электроустановках и обеспечить их надлежащее использование. </w:t>
      </w:r>
    </w:p>
    <w:p w14:paraId="372DF53A" w14:textId="77777777" w:rsidR="00033493" w:rsidRPr="00033493" w:rsidRDefault="00033493" w:rsidP="00BE236C">
      <w:pPr>
        <w:spacing w:line="240" w:lineRule="auto"/>
        <w:ind w:firstLine="426"/>
        <w:rPr>
          <w:rFonts w:cs="Times New Roman"/>
          <w:szCs w:val="24"/>
        </w:rPr>
      </w:pPr>
      <w:r w:rsidRPr="00033493">
        <w:rPr>
          <w:rFonts w:cs="Times New Roman"/>
          <w:szCs w:val="24"/>
        </w:rPr>
        <w:t>Обязательный перечень СИЗ для персонала Подрядчика, а также персонала привлекаемых им Субподрядчиков при выполнении работ в производственных помещениях и на территории Общества должен соответствовать нормам выдачи СИЗ, принятым у Подрядчика (Субподрядчика) в соответствии с действующими НПА.</w:t>
      </w:r>
    </w:p>
    <w:p w14:paraId="793FDBCC" w14:textId="2946747D" w:rsidR="002C5989" w:rsidRDefault="002C5989" w:rsidP="00BE236C">
      <w:pPr>
        <w:pStyle w:val="af0"/>
        <w:spacing w:line="240" w:lineRule="auto"/>
        <w:ind w:left="0" w:firstLine="426"/>
        <w:contextualSpacing w:val="0"/>
      </w:pPr>
      <w:r w:rsidRPr="002C5989">
        <w:rPr>
          <w:rFonts w:cs="Times New Roman"/>
          <w:szCs w:val="24"/>
        </w:rPr>
        <w:t>Персонал, выполняющий опасные работы, находящийся в условиях воздействия вредных производственных факторов, дополнительно</w:t>
      </w:r>
      <w:r>
        <w:rPr>
          <w:rFonts w:cs="Times New Roman"/>
          <w:szCs w:val="24"/>
        </w:rPr>
        <w:t xml:space="preserve"> может</w:t>
      </w:r>
      <w:r w:rsidRPr="002C598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быть обеспечен</w:t>
      </w:r>
      <w:r w:rsidRPr="002C5989">
        <w:rPr>
          <w:rFonts w:cs="Times New Roman"/>
          <w:szCs w:val="24"/>
        </w:rPr>
        <w:t xml:space="preserve"> средствами защиты, определенными Подрядчиком на основании перечня опасностей и вредных производственных факторов, имеющихся в местах производства работ, который предоставляется Заказчиком до начала работ.</w:t>
      </w:r>
    </w:p>
    <w:p w14:paraId="06355B9E" w14:textId="17036B80" w:rsidR="0028200C" w:rsidRPr="00377AB6" w:rsidRDefault="0028200C" w:rsidP="00BE236C">
      <w:pPr>
        <w:spacing w:line="240" w:lineRule="auto"/>
        <w:ind w:firstLine="426"/>
        <w:rPr>
          <w:rFonts w:cs="Times New Roman"/>
          <w:szCs w:val="24"/>
        </w:rPr>
      </w:pPr>
      <w:r>
        <w:rPr>
          <w:rFonts w:cs="Times New Roman"/>
          <w:szCs w:val="24"/>
        </w:rPr>
        <w:t>Указанный перечень не должен противоречить нормам выдачи СИЗ, утвержденным Подрядчиком.</w:t>
      </w:r>
    </w:p>
    <w:p w14:paraId="244D9BC3" w14:textId="77777777" w:rsidR="00BC75E8" w:rsidRPr="00377AB6" w:rsidRDefault="00BC75E8" w:rsidP="00BE236C">
      <w:p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обеспечить обязательное применение своими работниками и работниками субподрядных организаций, посетителями, командированными лицами средств индивидуальной защиты в соответствии с отраслевыми нормами выдачи СИЗ и не допускать указанных лиц к производству работ без СИЗ.</w:t>
      </w:r>
    </w:p>
    <w:p w14:paraId="505D5816" w14:textId="77777777" w:rsidR="00BC75E8" w:rsidRPr="00377AB6" w:rsidRDefault="00BC75E8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не допускать к работе (отстранять от работы) работников, а в случае привлечения Субподрядчика и его работников, появившихся на рабочем месте (Объекте) в состоянии алкогольного, наркотического или токсического опьянения; принимать меры по недопущению проноса и нахождению на территории Объектов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Объектов; незамедлительно отстранять от работы работников или работников Субподрядчика, в случае выявления фактов нахождения на территории объектов Заказчика работников в состоянии алкогольного, наркотического или токсического опьянения.</w:t>
      </w:r>
    </w:p>
    <w:p w14:paraId="03E0C27D" w14:textId="77777777" w:rsidR="00BC75E8" w:rsidRPr="00377AB6" w:rsidRDefault="00BC75E8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обязуется обеспечить выполнение норм по охране труда при работе на высоте при использовании лесов и подмостей.</w:t>
      </w:r>
    </w:p>
    <w:p w14:paraId="6091FA0B" w14:textId="77777777" w:rsidR="00BC75E8" w:rsidRPr="00377AB6" w:rsidRDefault="00BC75E8" w:rsidP="00BE236C">
      <w:pPr>
        <w:numPr>
          <w:ilvl w:val="1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При осуществлении деятельности в интересах Заказчика, в том числе, на территории Заказчика, его производственных и строительных объектах, участках работ Подрядчик также обязан:</w:t>
      </w:r>
    </w:p>
    <w:p w14:paraId="5B326085" w14:textId="0A87EC50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Создать на рабочих местах безопасные условия труда для своих работников и работников </w:t>
      </w:r>
      <w:r w:rsidR="003E217F">
        <w:rPr>
          <w:rFonts w:cs="Times New Roman"/>
          <w:szCs w:val="24"/>
        </w:rPr>
        <w:t>субподрядных</w:t>
      </w:r>
      <w:r w:rsidR="003E217F" w:rsidRPr="00377AB6">
        <w:rPr>
          <w:rFonts w:cs="Times New Roman"/>
          <w:szCs w:val="24"/>
        </w:rPr>
        <w:t xml:space="preserve"> </w:t>
      </w:r>
      <w:r w:rsidRPr="00377AB6">
        <w:rPr>
          <w:rFonts w:cs="Times New Roman"/>
          <w:szCs w:val="24"/>
        </w:rPr>
        <w:t xml:space="preserve">организаций; </w:t>
      </w:r>
    </w:p>
    <w:p w14:paraId="36ADB711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lastRenderedPageBreak/>
        <w:t>Письменно согласовать с Заказчиком привлечение субподрядных организаций для проведения работ на территории Заказчика;</w:t>
      </w:r>
    </w:p>
    <w:p w14:paraId="4154DE78" w14:textId="219DCA1C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В случае привлечения Подрядчиком третьих лиц для выполнения договорных работ Подрядчик обязан включить в заключаемые с ними договоры условия, предусмотренные настоящим</w:t>
      </w:r>
      <w:r w:rsidR="00B3050C">
        <w:rPr>
          <w:rFonts w:cs="Times New Roman"/>
          <w:szCs w:val="24"/>
        </w:rPr>
        <w:t>и</w:t>
      </w:r>
      <w:r w:rsidRPr="00377AB6">
        <w:rPr>
          <w:rFonts w:cs="Times New Roman"/>
          <w:szCs w:val="24"/>
        </w:rPr>
        <w:t xml:space="preserve"> </w:t>
      </w:r>
      <w:r w:rsidR="00B3050C">
        <w:rPr>
          <w:rFonts w:cs="Times New Roman"/>
          <w:szCs w:val="24"/>
        </w:rPr>
        <w:t>требованиями</w:t>
      </w:r>
      <w:r w:rsidRPr="00377AB6">
        <w:rPr>
          <w:rFonts w:cs="Times New Roman"/>
          <w:szCs w:val="24"/>
        </w:rPr>
        <w:t>, и осуществлять контроль их исполнения. Заказчика,</w:t>
      </w:r>
      <w:r w:rsidR="00570783">
        <w:rPr>
          <w:rFonts w:cs="Times New Roman"/>
          <w:szCs w:val="24"/>
        </w:rPr>
        <w:t xml:space="preserve"> имеет право запросить у</w:t>
      </w:r>
      <w:r w:rsidRPr="00377AB6">
        <w:rPr>
          <w:rFonts w:cs="Times New Roman"/>
          <w:szCs w:val="24"/>
        </w:rPr>
        <w:t xml:space="preserve"> Подрядчик</w:t>
      </w:r>
      <w:r w:rsidR="00570783">
        <w:rPr>
          <w:rFonts w:cs="Times New Roman"/>
          <w:szCs w:val="24"/>
        </w:rPr>
        <w:t>а</w:t>
      </w:r>
      <w:r w:rsidRPr="00377AB6">
        <w:rPr>
          <w:rFonts w:cs="Times New Roman"/>
          <w:szCs w:val="24"/>
        </w:rPr>
        <w:t xml:space="preserve"> копии договоров, заключенных им с третьими лицами</w:t>
      </w:r>
      <w:r w:rsidR="00F21546">
        <w:rPr>
          <w:rFonts w:cs="Times New Roman"/>
          <w:szCs w:val="24"/>
        </w:rPr>
        <w:t>.</w:t>
      </w:r>
    </w:p>
    <w:p w14:paraId="7398BCC7" w14:textId="4D823E7B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Обеспечить наличие на рабочих местах, а также во всех местах производственного объекта, где возможно воздействие на человека вредных и/или опасных производственных факторов, предупредительных знаков и надписей</w:t>
      </w:r>
      <w:r w:rsidR="00435276" w:rsidRPr="00377AB6">
        <w:rPr>
          <w:rFonts w:cs="Times New Roman"/>
          <w:szCs w:val="24"/>
        </w:rPr>
        <w:t xml:space="preserve"> (при выделении территории по акту-допуску)</w:t>
      </w:r>
      <w:r w:rsidRPr="00377AB6">
        <w:rPr>
          <w:rFonts w:cs="Times New Roman"/>
          <w:szCs w:val="24"/>
        </w:rPr>
        <w:t>;</w:t>
      </w:r>
    </w:p>
    <w:p w14:paraId="458F0C96" w14:textId="7FC4BECB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Обеспечить освещение рабочих мест, объектов, проездов и подходов к ним в темное время суток</w:t>
      </w:r>
      <w:r w:rsidR="00435276" w:rsidRPr="00377AB6">
        <w:rPr>
          <w:rFonts w:cs="Times New Roman"/>
          <w:szCs w:val="24"/>
        </w:rPr>
        <w:t xml:space="preserve"> (при выделении территории по акту-допуску)</w:t>
      </w:r>
      <w:r w:rsidRPr="00377AB6">
        <w:rPr>
          <w:rFonts w:cs="Times New Roman"/>
          <w:szCs w:val="24"/>
        </w:rPr>
        <w:t>;</w:t>
      </w:r>
    </w:p>
    <w:p w14:paraId="1BE2BEB8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По требованию Заказчика, и в порядке, установленном федеральными законами и иными нормативными правовыми актами Российской Федерации предоставлять оформленную в установленном законодательством Российской Федерации порядке,  запрашиваемую информацию (сертификаты, сертификаты соответствия, паспорта на оборудование и материалы, паспорта безопасности вещества (материала), листы по безопасному обращению с материалом, технические условия на оборудование и материалы, лицензии, разрешения, акты испытаний и освидетельствований, свидетельства, заключения, санитарно-эпидемиологические заключения, свидетельства о регистрации опасного объекта, полисы страхования опасного объекта,  и иные документы, предусмотренные федеральными законами и иными правовыми актами Российской Федерации); </w:t>
      </w:r>
    </w:p>
    <w:p w14:paraId="64BB65B8" w14:textId="34793A83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Работы, связанные с повышенной опасностью</w:t>
      </w:r>
      <w:r w:rsidR="00E172EA" w:rsidRPr="00377AB6">
        <w:rPr>
          <w:rFonts w:cs="Times New Roman"/>
          <w:szCs w:val="24"/>
        </w:rPr>
        <w:t xml:space="preserve"> в соответствии с действующим законодательством</w:t>
      </w:r>
      <w:r w:rsidRPr="00377AB6">
        <w:rPr>
          <w:rFonts w:cs="Times New Roman"/>
          <w:szCs w:val="24"/>
        </w:rPr>
        <w:t>, проводить в соответствии с оформленным в установленном порядке и утверждённым, при необходимости, нарядом-допуском, и планом</w:t>
      </w:r>
      <w:r w:rsidR="00891BAD" w:rsidRPr="00377AB6">
        <w:rPr>
          <w:rFonts w:cs="Times New Roman"/>
          <w:szCs w:val="24"/>
        </w:rPr>
        <w:t xml:space="preserve"> (проектом)</w:t>
      </w:r>
      <w:r w:rsidRPr="00377AB6">
        <w:rPr>
          <w:rFonts w:cs="Times New Roman"/>
          <w:szCs w:val="24"/>
        </w:rPr>
        <w:t xml:space="preserve"> производства работ; </w:t>
      </w:r>
    </w:p>
    <w:p w14:paraId="043A2BA0" w14:textId="375F215C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Незамедлительно сообщать Заказчику, в контрольные, надзорные органы, органы власти и другие организации, предусмотренные статьей 228 Трудового кодекса Российской Федерации, о происшедших на объектах работ несчастных случаях, авариях, пожарах и инцидентах, стихийных бедствиях; </w:t>
      </w:r>
    </w:p>
    <w:p w14:paraId="46A83C31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 требованию Заказчика, включать в состав комиссии по расследованию несчастного случая, инцидента, аварии, пожара представителя Заказчика;</w:t>
      </w:r>
    </w:p>
    <w:p w14:paraId="3F19FDF1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Допускать на опасные производственные объекты персонал, аттестованный по промышленной безопасности, в порядке, установленном законодательством Российской Федерации и прошедший обучение и проверку знаний охраны труда, пожарной безопасности, имеющий оформленные в установленном порядке удостоверения об аттестации и проверки знаний охраны труда и пожарной безопасности с отметкой даты последней проверки знаний;</w:t>
      </w:r>
    </w:p>
    <w:p w14:paraId="632FCDBB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Обеспечить соблюдение трудовой и производственной дисциплины своими работниками и работниками субподрядных организаций, командированными лицами при нахождении на территории Заказчика;</w:t>
      </w:r>
    </w:p>
    <w:p w14:paraId="3BF46E34" w14:textId="080E7121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Осуществлять на объектах ведомственный контроль, производственный контроль и мониторинг состояния охраны труда, промышленной безопасности, пожарной безопасности, установленн</w:t>
      </w:r>
      <w:r w:rsidR="007933AD">
        <w:rPr>
          <w:rFonts w:cs="Times New Roman"/>
          <w:szCs w:val="24"/>
        </w:rPr>
        <w:t>ый</w:t>
      </w:r>
      <w:r w:rsidRPr="00377AB6">
        <w:rPr>
          <w:rFonts w:cs="Times New Roman"/>
          <w:szCs w:val="24"/>
        </w:rPr>
        <w:t xml:space="preserve"> законодательством Российской Федерации;</w:t>
      </w:r>
    </w:p>
    <w:p w14:paraId="2B34909E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Направлять на производственные объекты, участки Заказчика инженерно-технических работников и рабочий персонал, не имеющий медицинских противопоказаний для работы; </w:t>
      </w:r>
    </w:p>
    <w:p w14:paraId="09C14176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Оказывать всестороннее содействие в проведении со стороны надзорных и контролирующих органов и Заказчика проверок состояния промышленной безопасности, охраны труда, пожарной безопасности, мероприятий по надзору за соблюдением санитарного законодательства на объектах;</w:t>
      </w:r>
    </w:p>
    <w:p w14:paraId="55F90DE1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lastRenderedPageBreak/>
        <w:t>Обеспечить содержание в чистоте, исправном и безопасном состоянии всех сооружений (зданий, подъездных дорог, эстакад, ограждений, предупредительной сигнализации, знаков и прочих сооружений), используемых Подрядчиком (Субподрядчиком) для выполнения работ;</w:t>
      </w:r>
    </w:p>
    <w:p w14:paraId="4E964B8D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В случае возможного возникновения чрезвычайной ситуации на объекте работ, принять незамедлительные меры по обеспечению безопасности работающих, включая приостановку работ и эвакуацию людей, известить Заказчика;</w:t>
      </w:r>
    </w:p>
    <w:p w14:paraId="76DD3FC1" w14:textId="39BCE6B5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При возникновении аварий</w:t>
      </w:r>
      <w:r w:rsidR="0010609F">
        <w:rPr>
          <w:rFonts w:cs="Times New Roman"/>
          <w:szCs w:val="24"/>
        </w:rPr>
        <w:t>, несчастных случаев, пожаров на территории и рабочих местах, предоставленных подрядчику</w:t>
      </w:r>
      <w:r w:rsidRPr="00377AB6">
        <w:rPr>
          <w:rFonts w:cs="Times New Roman"/>
          <w:szCs w:val="24"/>
        </w:rPr>
        <w:t xml:space="preserve"> провести расследование в порядке, установленном законодательством Российской Федерации, установить причину возникновения, предоставить полный пакет документов (копии) по результатам расследования Заказчику; </w:t>
      </w:r>
    </w:p>
    <w:p w14:paraId="20E3BFA8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Возместить Заказчику причиненный по вине Подрядчика и (или) третьей стороной, привлечённой Подрядчиком, ущерб и затраты, связанные с устранением аварий, нарушений законодательства, тушением пожаров, повреждением сетей, восстановительными, аварийно-восстановительными и ремонтными работами на объектах Заказчика, а также штрафы, платежи и иные расходы, понесённые Заказчиком по вине Подрядчика и/или третьей стороны, привлечённой Подрядчиком; </w:t>
      </w:r>
    </w:p>
    <w:p w14:paraId="5C3C6346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Возместить Заказчику все затраты, связанные с оказанием первой и медицинской помощи работникам Подрядчика и/или третьей стороны, привлечённой Подрядчиком, если такая помощь оказывалась Заказчиком либо была оказана за счёт Заказчика;</w:t>
      </w:r>
    </w:p>
    <w:p w14:paraId="13B96D11" w14:textId="0FF46CAC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Производить работы в пределах границ выделенных, отведенных земель, участков, определенных проектной документацией и актом-допуском</w:t>
      </w:r>
      <w:r w:rsidR="00430E0C">
        <w:rPr>
          <w:rFonts w:cs="Times New Roman"/>
          <w:szCs w:val="24"/>
        </w:rPr>
        <w:t>, нарядом-допуском или распоряжением на выполнение работ</w:t>
      </w:r>
      <w:r w:rsidRPr="00377AB6">
        <w:rPr>
          <w:rFonts w:cs="Times New Roman"/>
          <w:szCs w:val="24"/>
        </w:rPr>
        <w:t xml:space="preserve">; </w:t>
      </w:r>
    </w:p>
    <w:p w14:paraId="4B99E996" w14:textId="77777777" w:rsidR="00BC75E8" w:rsidRPr="00023078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023078">
        <w:rPr>
          <w:rFonts w:cs="Times New Roman"/>
          <w:szCs w:val="24"/>
        </w:rPr>
        <w:t>Возместить Заказчику сумму уплаченных штрафных санкций и возместить ущерб, предъявленный надзорными и контролирующими органами, допущенный по вине Подрядчика и/или третьей стороны, привлечённой Подрядчиком;</w:t>
      </w:r>
    </w:p>
    <w:p w14:paraId="5DC124BA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в соответствии с законодательством Российской Федерации перед началом работ на территории и объектах Заказчика должен получить все необходимые разрешения и сертификаты для выполнения договорных работ, в том числе на применяемое оборудование, технические устройства, приспособления, и материалы, иметь лицензии на осуществление подлежащего лицензированию вида деятельности. Таким образом, Подрядчик единолично несет ответственность за получение разрешений, сертификатов, лицензий и обязан их получить за свой счет в порядке, установленном законодательством Российской Федерации;</w:t>
      </w:r>
    </w:p>
    <w:p w14:paraId="55AACBC3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 обязан своевременно уведомить заказчика об обстоятельствах препятствующих выполнению работ по договору;</w:t>
      </w:r>
    </w:p>
    <w:p w14:paraId="1457C9AA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В случаях, предусмотренных законодательством Российской Федерации, в соответствии со статьей 10 Федерального закона от 21.07.1997 № 116-ФЗ «О промышленной безопасности опасных производственных объектов» иметь на объектах работ планы мероприятий по локализации и ликвидации последствий аварий. </w:t>
      </w:r>
    </w:p>
    <w:p w14:paraId="06E03FB9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Подрядчик, до начала производства любых работ на территории и объектах Заказчика должен принять необходимые меры по сокращению производственных рисков и опасностей, рисков производственного травматизма, возникновения аварийных ситуаций и предоставить Заказчику полную информацию о таких рисках;</w:t>
      </w:r>
    </w:p>
    <w:p w14:paraId="63F96230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провоз, хранение, распространение (в том числе, торговли) алкогольных, наркотических, токсических, психотропных веществ, взрывчатых веществ, оружия (в том числе, охотничьего) и боеприпасов; употребление спиртных напитков, наркотических, токсических и психотропных веществ или нахождение в состоянии алкогольного, наркотического или иного опьянения работниками Подрядчика, субподрядчика и (или) третьей стороны, привлечённой Подрядчиком  для выполнения работ, на территории Заказчика и других территориях или объектах, которыми Заказчик владеет и (или) пользуется на законных основаниях;</w:t>
      </w:r>
    </w:p>
    <w:p w14:paraId="1ADA667D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lastRenderedPageBreak/>
        <w:t xml:space="preserve">Соблюдать установленный порядок ввода в эксплуатацию топливо- и энергопотребляющих объектов, и получения разрешения органов, осуществляющих государственный надзор на указанных объектах; </w:t>
      </w:r>
    </w:p>
    <w:p w14:paraId="3FFAF722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Соблюдать правила безопасности при строительстве, эксплуатации или ремонте магистральных трубопроводов, а равно не допускать пуск их в эксплуатацию с техническими неисправностями; </w:t>
      </w:r>
    </w:p>
    <w:p w14:paraId="19E79A03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Организовать работу по безопасности дорожного движения на объекте выполнения работ, в соответствии с требованиями нормативных правовых актов Российской Федерации, а также осуществлять контроль над соблюдением водителями Подрядчика, лицами, допущенными Подрядчиком к управлению автотранспортными и иными средствами, а также третьими лицами, привлеченными Подрядчиком для выполнения работ Правил дорожного движения Российской Федерации. В случае совершения дорожно-транспортного происшествия на объектах и участках Заказчика незамедлительно извещать Заказчика в письменной форме;</w:t>
      </w:r>
    </w:p>
    <w:p w14:paraId="650C2394" w14:textId="1AEE6A7B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Применять при организации и ведении работ только сертифицированные транспортные средства, прошедшие технические осмотры и техническое обслуживание в порядке, установленном законодательством или иными нормативными правовыми документами и технической документацией и оборудованные в установленном законодательством порядке</w:t>
      </w:r>
      <w:r w:rsidR="000805CD">
        <w:rPr>
          <w:rFonts w:cs="Times New Roman"/>
          <w:szCs w:val="24"/>
        </w:rPr>
        <w:t>.</w:t>
      </w:r>
    </w:p>
    <w:p w14:paraId="1DBDD157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Обеспечить контроль над использованием водителями Подрядчика и (или) третьей стороны, привлечённой Подрядчиком, ремней безопасности во время движения транспортных средств;</w:t>
      </w:r>
    </w:p>
    <w:p w14:paraId="1614B1A7" w14:textId="4369F079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Допускать до управления автомобильным транспортом, тракторами, самоходными, дорожно-строительными и иными машинами и оборудованием только лиц, прошедших в установленном порядке предрейсовый и после рейсовый</w:t>
      </w:r>
      <w:r w:rsidR="002D3A72" w:rsidRPr="00377AB6">
        <w:rPr>
          <w:rFonts w:cs="Times New Roman"/>
          <w:szCs w:val="24"/>
        </w:rPr>
        <w:t xml:space="preserve"> (</w:t>
      </w:r>
      <w:r w:rsidR="00813400" w:rsidRPr="00377AB6">
        <w:rPr>
          <w:rFonts w:cs="Times New Roman"/>
          <w:szCs w:val="24"/>
        </w:rPr>
        <w:t>в случаях, установленных действующими НПА</w:t>
      </w:r>
      <w:r w:rsidR="002D3A72" w:rsidRPr="00377AB6">
        <w:rPr>
          <w:rFonts w:cs="Times New Roman"/>
          <w:szCs w:val="24"/>
        </w:rPr>
        <w:t>)</w:t>
      </w:r>
      <w:r w:rsidRPr="00377AB6">
        <w:rPr>
          <w:rFonts w:cs="Times New Roman"/>
          <w:szCs w:val="24"/>
        </w:rPr>
        <w:t xml:space="preserve"> медицинский осмотр;</w:t>
      </w:r>
    </w:p>
    <w:p w14:paraId="32F00C3D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При осуществлении деятельности, связанной с эксплуатацией транспортных средств, соблюдать установленный законодательством Российской Федерации режим труда и отдыха водителей;</w:t>
      </w:r>
    </w:p>
    <w:p w14:paraId="3E125F52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Подрядчик обязан по требованию сотрудника Службы </w:t>
      </w:r>
      <w:r w:rsidR="00816B78" w:rsidRPr="00377AB6">
        <w:rPr>
          <w:rFonts w:cs="Times New Roman"/>
          <w:szCs w:val="24"/>
        </w:rPr>
        <w:t>ОТ и ПК</w:t>
      </w:r>
      <w:r w:rsidRPr="00377AB6">
        <w:rPr>
          <w:rFonts w:cs="Times New Roman"/>
          <w:szCs w:val="24"/>
        </w:rPr>
        <w:t xml:space="preserve"> Заказчика, а также сотрудников охранных предприятий, с которыми у Заказчика имеются договорные отношения, останавливать для проверки автомобильный транспорт, тракторы, самоходные, дорожно-строительные и иные машин и оборудование Подрядчиков, субподрядчиков, а также третьих лиц, привлечённых Подрядчиком для выполнения договорных работ. При этом водители автомобильного транспорта, тракторов, самоходных, дорожно-строительных и иных машин и оборудования Подрядчика, субподрядчика, а также третьей стороны, привлечённой Подрядчиком для выполнения договорных работ, обязаны предъявить транспорт и запрашиваемые документы к осмотру;   </w:t>
      </w:r>
    </w:p>
    <w:p w14:paraId="61DF9A7D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Соблюдать правила и нормы эксплуатации тракторов, самоходных, дорожно-строительных и иных машин и оборудования; </w:t>
      </w:r>
    </w:p>
    <w:p w14:paraId="5A36951C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Исполнять требования по обеспечению транспортной безопасности объектов транспортной инфраструктуры и транспортных средств; </w:t>
      </w:r>
    </w:p>
    <w:p w14:paraId="7B033BFE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Соблюдать установленный режим труда и отдыха водителей грузового автотранспортного средства или автобуса, осуществляющего автомобильную перевозку; </w:t>
      </w:r>
    </w:p>
    <w:p w14:paraId="462183E5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Использовать при выполнении работ транспортные средства (а также прицепы к нему, другие самоходные дорожно-строительные и иные машины) подлежащие государственной регистрации, зарегистрированные в установленном порядке и прошедшие государственный технический осмотр (освидетельствования) в порядке, установленном законодательством Российской Федерации; </w:t>
      </w:r>
    </w:p>
    <w:p w14:paraId="0ECDD584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 xml:space="preserve">Соблюдать правила установки государственных регистрационных знаков транспортных средств (а также прицепов к ним, других самоходных дорожно-строительных и иных машин); </w:t>
      </w:r>
    </w:p>
    <w:p w14:paraId="0984DCF5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lastRenderedPageBreak/>
        <w:t xml:space="preserve">Допускать к управлению транспортными средствами (а также прицепами к нему, другими самоходными дорожно-строительными и иными машинами), только лиц, имеющих при себе документы, предусмотренные Правилами дорожного движения Российской Федерации и иным законодательством Российской Федерации; </w:t>
      </w:r>
    </w:p>
    <w:p w14:paraId="491D58BA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управления транспортным средством при наличии неисправностей или условий, при которых эксплуатация транспортных средств запрещена Правилами дорожного движения Российской Федерации и иным законодательством Российской Федерации;</w:t>
      </w:r>
    </w:p>
    <w:p w14:paraId="05E1BA7B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перевозки пассажиров, не пристегнутых ремнями безопасности, если конструкцией транспортного средства предусмотрены ремни безопасности;</w:t>
      </w:r>
    </w:p>
    <w:p w14:paraId="3FBBAB2B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управления транспортным средством водителем, не имеющим права управления транспортным средством;</w:t>
      </w:r>
    </w:p>
    <w:p w14:paraId="1DA26A17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управления транспортным средством водителем, находящимся в состоянии опьянения, передачи управления транспортным средством лицу, находящемуся в состоянии опьянения;</w:t>
      </w:r>
    </w:p>
    <w:p w14:paraId="7ACCA32F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превышения водителями установленной скорости движения;</w:t>
      </w:r>
    </w:p>
    <w:p w14:paraId="179D3012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проезда / прохода на запрещающий жест регулировщика, сигнальщика или сотрудника охраны;</w:t>
      </w:r>
    </w:p>
    <w:p w14:paraId="0449EEE5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Соблюдать правила перевозки грузов, правила буксировки, равно как и правила перевозки крупногабаритных и тяжеловесных грузов;</w:t>
      </w:r>
    </w:p>
    <w:p w14:paraId="235E7E31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Соблюдать правила перевозки опасных грузов.</w:t>
      </w:r>
    </w:p>
    <w:p w14:paraId="7B1BDDB6" w14:textId="7387E4FD" w:rsidR="00BC75E8" w:rsidRDefault="00BC75E8" w:rsidP="00BE236C">
      <w:pPr>
        <w:numPr>
          <w:ilvl w:val="2"/>
          <w:numId w:val="38"/>
        </w:numPr>
        <w:adjustRightInd w:val="0"/>
        <w:spacing w:line="240" w:lineRule="auto"/>
        <w:ind w:firstLine="426"/>
        <w:textAlignment w:val="baseline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Не допускать применение труда лиц в возрасте до восемнадцати лет на энергообъектах Заказчика.</w:t>
      </w:r>
    </w:p>
    <w:p w14:paraId="77158CFE" w14:textId="77777777" w:rsidR="00BC75E8" w:rsidRPr="00377AB6" w:rsidRDefault="00BC75E8" w:rsidP="00BE236C">
      <w:pPr>
        <w:numPr>
          <w:ilvl w:val="2"/>
          <w:numId w:val="38"/>
        </w:numPr>
        <w:spacing w:line="240" w:lineRule="auto"/>
        <w:ind w:firstLine="426"/>
        <w:rPr>
          <w:rFonts w:cs="Times New Roman"/>
          <w:szCs w:val="24"/>
        </w:rPr>
      </w:pPr>
      <w:r w:rsidRPr="00377AB6">
        <w:rPr>
          <w:rFonts w:cs="Times New Roman"/>
          <w:szCs w:val="24"/>
        </w:rPr>
        <w:t>Обеспечить выезд работников Подрядчика, а также работников иных юридических лиц, привлекаемых им для выполнения работ, с территории Заказчика в 5 дневный срок с момента прекращения (расторжения) договора c Подрядчиком.</w:t>
      </w:r>
    </w:p>
    <w:p w14:paraId="4CE179E4" w14:textId="77777777" w:rsidR="00E275B4" w:rsidRPr="00377AB6" w:rsidRDefault="00E275B4" w:rsidP="00BE236C">
      <w:pPr>
        <w:spacing w:line="240" w:lineRule="auto"/>
        <w:ind w:firstLine="426"/>
        <w:rPr>
          <w:lang w:eastAsia="ru-RU"/>
        </w:rPr>
      </w:pPr>
    </w:p>
    <w:p w14:paraId="709799FC" w14:textId="43022646" w:rsidR="00857ABA" w:rsidRPr="00BE691A" w:rsidRDefault="00F13F68" w:rsidP="00BE236C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auto"/>
          <w:sz w:val="30"/>
          <w:szCs w:val="30"/>
          <w:shd w:val="clear" w:color="auto" w:fill="FFFFFF"/>
          <w:lang w:eastAsia="ru-RU"/>
        </w:rPr>
      </w:pPr>
      <w:r w:rsidRPr="00377AB6">
        <w:rPr>
          <w:b/>
          <w:bCs/>
          <w:sz w:val="30"/>
          <w:szCs w:val="30"/>
          <w:shd w:val="clear" w:color="auto" w:fill="FFFFFF"/>
        </w:rPr>
        <w:br w:type="page"/>
      </w:r>
    </w:p>
    <w:p w14:paraId="15AB02C3" w14:textId="00B15067" w:rsidR="00747B62" w:rsidRDefault="00747B62" w:rsidP="00BB6D8F">
      <w:pPr>
        <w:pStyle w:val="1"/>
        <w:spacing w:before="0" w:line="240" w:lineRule="auto"/>
        <w:ind w:firstLine="426"/>
        <w:rPr>
          <w:rFonts w:eastAsia="Arial" w:cs="Times New Roman"/>
          <w:szCs w:val="24"/>
        </w:rPr>
      </w:pPr>
      <w:bookmarkStart w:id="112" w:name="_Toc151725826"/>
      <w:bookmarkStart w:id="113" w:name="_Toc155874203"/>
      <w:r w:rsidRPr="00377AB6">
        <w:rPr>
          <w:rFonts w:cs="Times New Roman"/>
        </w:rPr>
        <w:lastRenderedPageBreak/>
        <w:t xml:space="preserve">Приложение № </w:t>
      </w:r>
      <w:bookmarkEnd w:id="112"/>
      <w:r w:rsidR="00BE691A">
        <w:rPr>
          <w:rFonts w:cs="Times New Roman"/>
        </w:rPr>
        <w:t>4</w:t>
      </w:r>
      <w:r w:rsidR="002C2348">
        <w:rPr>
          <w:rFonts w:cs="Times New Roman"/>
        </w:rPr>
        <w:t xml:space="preserve"> </w:t>
      </w:r>
      <w:bookmarkStart w:id="114" w:name="_Toc151725827"/>
      <w:r w:rsidR="001E2056">
        <w:rPr>
          <w:rFonts w:eastAsia="Arial" w:cs="Times New Roman"/>
          <w:szCs w:val="24"/>
        </w:rPr>
        <w:t>Порядок допуска Подрядных организаций к выполнению работ</w:t>
      </w:r>
      <w:bookmarkEnd w:id="113"/>
      <w:bookmarkEnd w:id="114"/>
    </w:p>
    <w:p w14:paraId="51A5F2BF" w14:textId="77777777" w:rsidR="003C59F0" w:rsidRPr="00377AB6" w:rsidRDefault="003C59F0" w:rsidP="00BE236C">
      <w:pPr>
        <w:tabs>
          <w:tab w:val="left" w:pos="426"/>
        </w:tabs>
        <w:spacing w:line="240" w:lineRule="auto"/>
        <w:ind w:firstLine="426"/>
        <w:rPr>
          <w:rFonts w:cs="Times New Roman"/>
          <w:b/>
          <w:szCs w:val="24"/>
        </w:rPr>
      </w:pPr>
      <w:r w:rsidRPr="00377AB6">
        <w:rPr>
          <w:rFonts w:cs="Times New Roman"/>
          <w:szCs w:val="24"/>
        </w:rPr>
        <w:t>Допуск подрядной организации к производству работ производится при условии обеспечения требований безопасности, соответствующих правилам безопасности, внутренним требованиям заказчика, определённым в заключенном Договоре и в настоящем Стандарте.</w:t>
      </w:r>
    </w:p>
    <w:p w14:paraId="665E5E5A" w14:textId="77777777" w:rsidR="003C59F0" w:rsidRPr="00377AB6" w:rsidRDefault="003C59F0" w:rsidP="00BE236C">
      <w:pPr>
        <w:tabs>
          <w:tab w:val="left" w:pos="426"/>
        </w:tabs>
        <w:spacing w:line="240" w:lineRule="auto"/>
        <w:ind w:firstLine="426"/>
        <w:rPr>
          <w:rFonts w:cs="Times New Roman"/>
          <w:bCs/>
          <w:szCs w:val="24"/>
        </w:rPr>
      </w:pPr>
      <w:r w:rsidRPr="00377AB6">
        <w:rPr>
          <w:rFonts w:cs="Times New Roman"/>
          <w:bCs/>
          <w:szCs w:val="24"/>
        </w:rPr>
        <w:t xml:space="preserve">После заключения Договора </w:t>
      </w:r>
      <w:r>
        <w:rPr>
          <w:rFonts w:cs="Times New Roman"/>
          <w:bCs/>
          <w:szCs w:val="24"/>
        </w:rPr>
        <w:t>Исполнитель по договору</w:t>
      </w:r>
      <w:r w:rsidRPr="00377AB6">
        <w:rPr>
          <w:rFonts w:cs="Times New Roman"/>
          <w:bCs/>
          <w:szCs w:val="24"/>
        </w:rPr>
        <w:t xml:space="preserve"> инициирует проведение установочного совещание с Подрядчиком, при условии выполнения им работ по 2 и 3 типам взаимодействия. Целью установочного совещания являются:</w:t>
      </w:r>
    </w:p>
    <w:p w14:paraId="4D56A226" w14:textId="77777777" w:rsidR="003C59F0" w:rsidRPr="00377AB6" w:rsidRDefault="003C59F0" w:rsidP="00BE236C">
      <w:pPr>
        <w:pStyle w:val="af0"/>
        <w:numPr>
          <w:ilvl w:val="0"/>
          <w:numId w:val="41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uto"/>
        <w:ind w:left="0" w:firstLine="426"/>
        <w:textAlignment w:val="baseline"/>
        <w:rPr>
          <w:rFonts w:cs="Times New Roman"/>
          <w:bCs/>
          <w:szCs w:val="24"/>
        </w:rPr>
      </w:pPr>
      <w:r w:rsidRPr="00377AB6">
        <w:rPr>
          <w:rFonts w:cs="Times New Roman"/>
          <w:bCs/>
          <w:szCs w:val="24"/>
        </w:rPr>
        <w:t>определения операций и рабочих мест;</w:t>
      </w:r>
    </w:p>
    <w:p w14:paraId="0F976486" w14:textId="77777777" w:rsidR="003C59F0" w:rsidRPr="00377AB6" w:rsidRDefault="003C59F0" w:rsidP="00BE236C">
      <w:pPr>
        <w:pStyle w:val="af0"/>
        <w:numPr>
          <w:ilvl w:val="0"/>
          <w:numId w:val="41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uto"/>
        <w:ind w:left="0" w:firstLine="426"/>
        <w:textAlignment w:val="baseline"/>
        <w:rPr>
          <w:rFonts w:cs="Times New Roman"/>
          <w:bCs/>
          <w:szCs w:val="24"/>
        </w:rPr>
      </w:pPr>
      <w:r w:rsidRPr="00377AB6">
        <w:rPr>
          <w:rFonts w:cs="Times New Roman"/>
          <w:bCs/>
          <w:szCs w:val="24"/>
        </w:rPr>
        <w:t>установления эффективной коммуникации по управлению безопасностью работ;</w:t>
      </w:r>
    </w:p>
    <w:p w14:paraId="3DF81E8E" w14:textId="77777777" w:rsidR="003C59F0" w:rsidRPr="00377AB6" w:rsidRDefault="003C59F0" w:rsidP="00BE236C">
      <w:pPr>
        <w:pStyle w:val="af0"/>
        <w:numPr>
          <w:ilvl w:val="0"/>
          <w:numId w:val="41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uto"/>
        <w:ind w:left="0" w:firstLine="426"/>
        <w:textAlignment w:val="baseline"/>
        <w:rPr>
          <w:rFonts w:cs="Times New Roman"/>
          <w:bCs/>
          <w:szCs w:val="24"/>
        </w:rPr>
      </w:pPr>
      <w:r w:rsidRPr="00377AB6">
        <w:rPr>
          <w:rFonts w:cs="Times New Roman"/>
          <w:bCs/>
          <w:szCs w:val="24"/>
        </w:rPr>
        <w:t xml:space="preserve">определения </w:t>
      </w:r>
      <w:r>
        <w:rPr>
          <w:rFonts w:cs="Times New Roman"/>
          <w:bCs/>
          <w:szCs w:val="24"/>
        </w:rPr>
        <w:t>наличия/отсутствия совмещенных работ,</w:t>
      </w:r>
      <w:r w:rsidRPr="00377AB6">
        <w:rPr>
          <w:rFonts w:cs="Times New Roman"/>
          <w:bCs/>
          <w:szCs w:val="24"/>
        </w:rPr>
        <w:t xml:space="preserve"> формирования плана безопасного производства совмещенных работ;</w:t>
      </w:r>
    </w:p>
    <w:p w14:paraId="72B8F810" w14:textId="77777777" w:rsidR="003C59F0" w:rsidRPr="00377AB6" w:rsidRDefault="003C59F0" w:rsidP="00BE236C">
      <w:pPr>
        <w:pStyle w:val="af0"/>
        <w:numPr>
          <w:ilvl w:val="0"/>
          <w:numId w:val="41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spacing w:line="240" w:lineRule="auto"/>
        <w:ind w:left="0" w:firstLine="426"/>
        <w:textAlignment w:val="baseline"/>
        <w:rPr>
          <w:rFonts w:cs="Times New Roman"/>
          <w:bCs/>
          <w:szCs w:val="24"/>
        </w:rPr>
      </w:pPr>
      <w:r w:rsidRPr="00377AB6">
        <w:rPr>
          <w:rFonts w:cs="Times New Roman"/>
          <w:bCs/>
          <w:szCs w:val="24"/>
        </w:rPr>
        <w:t>построения плана контроля со стороны Заказчика и формирования отчетности по выполнению работ.</w:t>
      </w:r>
    </w:p>
    <w:p w14:paraId="3D116CC8" w14:textId="77777777" w:rsidR="003C59F0" w:rsidRDefault="003C59F0" w:rsidP="00BE236C">
      <w:p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spacing w:line="240" w:lineRule="auto"/>
        <w:ind w:firstLine="426"/>
        <w:textAlignment w:val="baseline"/>
        <w:rPr>
          <w:rFonts w:cs="Times New Roman"/>
          <w:bCs/>
          <w:szCs w:val="24"/>
        </w:rPr>
      </w:pPr>
      <w:r w:rsidRPr="00377AB6">
        <w:rPr>
          <w:rFonts w:cs="Times New Roman"/>
          <w:bCs/>
          <w:szCs w:val="24"/>
        </w:rPr>
        <w:t>Решения, принятые на совещании, фиксируются протоколом.</w:t>
      </w:r>
    </w:p>
    <w:p w14:paraId="60870EF1" w14:textId="77777777" w:rsidR="003C59F0" w:rsidRPr="00377AB6" w:rsidRDefault="003C59F0" w:rsidP="00BB6D8F">
      <w:pPr>
        <w:tabs>
          <w:tab w:val="left" w:pos="426"/>
        </w:tabs>
        <w:spacing w:before="120" w:after="120" w:line="240" w:lineRule="auto"/>
        <w:ind w:firstLine="426"/>
        <w:rPr>
          <w:rFonts w:cs="Times New Roman"/>
          <w:b/>
          <w:szCs w:val="24"/>
        </w:rPr>
      </w:pPr>
      <w:r w:rsidRPr="00377AB6">
        <w:rPr>
          <w:rFonts w:cs="Times New Roman"/>
          <w:b/>
          <w:szCs w:val="24"/>
        </w:rPr>
        <w:t>Направление Подрядчиком письма-заявки на предоставление работникам</w:t>
      </w:r>
      <w:r w:rsidRPr="00377AB6">
        <w:rPr>
          <w:rFonts w:cs="Times New Roman"/>
          <w:szCs w:val="24"/>
        </w:rPr>
        <w:t xml:space="preserve"> </w:t>
      </w:r>
      <w:r w:rsidRPr="00377AB6">
        <w:rPr>
          <w:rFonts w:cs="Times New Roman"/>
          <w:b/>
          <w:szCs w:val="24"/>
        </w:rPr>
        <w:t>организации прав в нарядно-допускной системе</w:t>
      </w:r>
    </w:p>
    <w:p w14:paraId="38552F09" w14:textId="77777777" w:rsidR="003C59F0" w:rsidRPr="00377AB6" w:rsidRDefault="003C59F0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>До начала выполнения работ/услуг по соответствующему договору Подрядчик должен быть письменно (или на установочном совещании) проинформирован инициатором закупки о нижеследующем порядке допуска Подрядчика к работам/услугам или условия Договора с Подрядчиком должны содержать следующее:</w:t>
      </w:r>
    </w:p>
    <w:p w14:paraId="36FA2CEF" w14:textId="77777777" w:rsidR="003C59F0" w:rsidRPr="00377AB6" w:rsidRDefault="003C59F0" w:rsidP="00BE236C">
      <w:pPr>
        <w:pStyle w:val="7Bulletnospace"/>
        <w:numPr>
          <w:ilvl w:val="0"/>
          <w:numId w:val="0"/>
        </w:num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val="ru-RU" w:eastAsia="it-IT" w:bidi="ru-RU"/>
        </w:rPr>
      </w:pP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Для осуществления допуска Подрядная организация не позднее чем за 20 (двадцать) рабочих дней направляет письмом-заявкой Обществу утвержденные руководителем списки лиц (с указанием профессии (должности), разряда, группы по электробезопасности), которые могут выдавать наряды-допуски,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распоряжения,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подписывать акты-допуски, назначаться руководителями работ по нарядам и распоряжениям, быть производителями работ, членами бригады с приложением копий подтверждающих документов о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проведении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проверке знаний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>/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аттестации 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в области ПБ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, сведения о квалификации и опыте работы), а также 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с 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приложением копий документов, подтверждающих соответствие требованиям в области ПБ планируемых к применению оборудовании, инструменте и приспособлениях,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авто и спецтехники, а также иных документов, указанных в Приложении 5 к настоящему Стандарту.</w:t>
      </w:r>
    </w:p>
    <w:p w14:paraId="369A9D4C" w14:textId="77777777" w:rsidR="003C59F0" w:rsidRPr="00377AB6" w:rsidRDefault="003C59F0" w:rsidP="00BB6D8F">
      <w:pPr>
        <w:pStyle w:val="7Bulletnospace"/>
        <w:numPr>
          <w:ilvl w:val="0"/>
          <w:numId w:val="0"/>
        </w:numPr>
        <w:spacing w:before="120" w:line="240" w:lineRule="auto"/>
        <w:ind w:firstLine="426"/>
        <w:rPr>
          <w:rFonts w:ascii="Times New Roman" w:eastAsiaTheme="minorHAnsi" w:hAnsi="Times New Roman"/>
          <w:b/>
          <w:color w:val="000000" w:themeColor="text1"/>
          <w:sz w:val="24"/>
          <w:szCs w:val="24"/>
          <w:lang w:val="ru-RU"/>
        </w:rPr>
      </w:pPr>
      <w:r w:rsidRPr="00377AB6">
        <w:rPr>
          <w:rFonts w:ascii="Times New Roman" w:eastAsiaTheme="minorHAnsi" w:hAnsi="Times New Roman"/>
          <w:b/>
          <w:color w:val="000000" w:themeColor="text1"/>
          <w:sz w:val="24"/>
          <w:szCs w:val="24"/>
          <w:lang w:val="ru-RU"/>
        </w:rPr>
        <w:t>Рассмотрение письма-заявки</w:t>
      </w:r>
    </w:p>
    <w:p w14:paraId="64914998" w14:textId="535AA63A" w:rsidR="003C59F0" w:rsidRPr="00377AB6" w:rsidRDefault="003C59F0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Директор ПЕ </w:t>
      </w:r>
      <w:r w:rsidRPr="00377AB6">
        <w:rPr>
          <w:rFonts w:ascii="Times New Roman" w:hAnsi="Times New Roman" w:cs="Times New Roman"/>
          <w:sz w:val="24"/>
          <w:szCs w:val="24"/>
          <w:lang w:val="ru-RU"/>
        </w:rPr>
        <w:t>или главный инженер ПЕ</w:t>
      </w: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 получает письмо-заявку </w:t>
      </w:r>
      <w:r w:rsidR="005D28CE">
        <w:rPr>
          <w:rFonts w:ascii="Times New Roman" w:hAnsi="Times New Roman" w:cs="Times New Roman"/>
          <w:sz w:val="24"/>
          <w:szCs w:val="24"/>
          <w:lang w:val="ru-RU" w:bidi="ru-RU"/>
        </w:rPr>
        <w:t xml:space="preserve">от </w:t>
      </w: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Подрядчика и направляет </w:t>
      </w:r>
      <w:r w:rsidR="005D28CE">
        <w:rPr>
          <w:rFonts w:ascii="Times New Roman" w:hAnsi="Times New Roman" w:cs="Times New Roman"/>
          <w:sz w:val="24"/>
          <w:szCs w:val="24"/>
          <w:lang w:val="ru-RU" w:bidi="ru-RU"/>
        </w:rPr>
        <w:t>данное письмо-заявку</w:t>
      </w: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bidi="ru-RU"/>
        </w:rPr>
        <w:t>Исполнителю по договору</w:t>
      </w: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 с резолюцией о принятом решении (принять в работу/отклонить).</w:t>
      </w:r>
    </w:p>
    <w:p w14:paraId="34C13605" w14:textId="77777777" w:rsidR="003C59F0" w:rsidRPr="00377AB6" w:rsidRDefault="003C59F0" w:rsidP="00BB6D8F">
      <w:pPr>
        <w:pStyle w:val="7Bulletnospace"/>
        <w:numPr>
          <w:ilvl w:val="0"/>
          <w:numId w:val="0"/>
        </w:numPr>
        <w:spacing w:before="120" w:line="240" w:lineRule="auto"/>
        <w:ind w:firstLine="426"/>
        <w:rPr>
          <w:rFonts w:ascii="Times New Roman" w:eastAsiaTheme="minorHAnsi" w:hAnsi="Times New Roman"/>
          <w:b/>
          <w:color w:val="000000" w:themeColor="text1"/>
          <w:sz w:val="24"/>
          <w:szCs w:val="24"/>
          <w:lang w:val="ru-RU"/>
        </w:rPr>
      </w:pPr>
      <w:r w:rsidRPr="00377AB6">
        <w:rPr>
          <w:rFonts w:ascii="Times New Roman" w:eastAsiaTheme="minorHAnsi" w:hAnsi="Times New Roman"/>
          <w:b/>
          <w:color w:val="000000" w:themeColor="text1"/>
          <w:sz w:val="24"/>
          <w:szCs w:val="24"/>
          <w:lang w:val="ru-RU"/>
        </w:rPr>
        <w:t>Обработка и проверка письма-заявки</w:t>
      </w:r>
    </w:p>
    <w:p w14:paraId="73422392" w14:textId="03F293D7" w:rsidR="003C59F0" w:rsidRPr="00377AB6" w:rsidRDefault="003C59F0" w:rsidP="00BE236C">
      <w:pPr>
        <w:pStyle w:val="7Bulletnospace"/>
        <w:numPr>
          <w:ilvl w:val="0"/>
          <w:numId w:val="0"/>
        </w:numPr>
        <w:spacing w:after="0" w:line="240" w:lineRule="auto"/>
        <w:ind w:firstLine="426"/>
        <w:rPr>
          <w:rFonts w:ascii="Times New Roman" w:hAnsi="Times New Roman"/>
          <w:sz w:val="24"/>
          <w:szCs w:val="24"/>
          <w:lang w:val="ru-RU" w:bidi="ru-RU"/>
        </w:rPr>
      </w:pPr>
      <w:r>
        <w:rPr>
          <w:rFonts w:ascii="Times New Roman" w:hAnsi="Times New Roman"/>
          <w:sz w:val="24"/>
          <w:szCs w:val="24"/>
          <w:lang w:val="ru-RU" w:bidi="ru-RU"/>
        </w:rPr>
        <w:t>Исполнитель по договору</w:t>
      </w:r>
      <w:r w:rsidRPr="00377AB6">
        <w:rPr>
          <w:rFonts w:ascii="Times New Roman" w:hAnsi="Times New Roman"/>
          <w:sz w:val="24"/>
          <w:szCs w:val="24"/>
          <w:lang w:val="ru-RU" w:bidi="ru-RU"/>
        </w:rPr>
        <w:t xml:space="preserve"> проверяет в течение 3 (трех) рабочих дней с даты получения представленн</w:t>
      </w:r>
      <w:r w:rsidR="005D28CE">
        <w:rPr>
          <w:rFonts w:ascii="Times New Roman" w:hAnsi="Times New Roman"/>
          <w:sz w:val="24"/>
          <w:szCs w:val="24"/>
          <w:lang w:val="ru-RU" w:bidi="ru-RU"/>
        </w:rPr>
        <w:t>ого</w:t>
      </w:r>
      <w:r w:rsidRPr="00377AB6">
        <w:rPr>
          <w:rFonts w:ascii="Times New Roman" w:hAnsi="Times New Roman"/>
          <w:sz w:val="24"/>
          <w:szCs w:val="24"/>
          <w:lang w:val="ru-RU" w:bidi="ru-RU"/>
        </w:rPr>
        <w:t xml:space="preserve"> Подрядчиком письм</w:t>
      </w:r>
      <w:r w:rsidR="005D28CE">
        <w:rPr>
          <w:rFonts w:ascii="Times New Roman" w:hAnsi="Times New Roman"/>
          <w:sz w:val="24"/>
          <w:szCs w:val="24"/>
          <w:lang w:val="ru-RU" w:bidi="ru-RU"/>
        </w:rPr>
        <w:t>а</w:t>
      </w:r>
      <w:r w:rsidRPr="00377AB6">
        <w:rPr>
          <w:rFonts w:ascii="Times New Roman" w:hAnsi="Times New Roman"/>
          <w:sz w:val="24"/>
          <w:szCs w:val="24"/>
          <w:lang w:val="ru-RU" w:bidi="ru-RU"/>
        </w:rPr>
        <w:t>-заявк</w:t>
      </w:r>
      <w:r w:rsidR="005D28CE">
        <w:rPr>
          <w:rFonts w:ascii="Times New Roman" w:hAnsi="Times New Roman"/>
          <w:sz w:val="24"/>
          <w:szCs w:val="24"/>
          <w:lang w:val="ru-RU" w:bidi="ru-RU"/>
        </w:rPr>
        <w:t>и</w:t>
      </w:r>
      <w:r w:rsidRPr="00377AB6">
        <w:rPr>
          <w:rFonts w:ascii="Times New Roman" w:hAnsi="Times New Roman"/>
          <w:sz w:val="24"/>
          <w:szCs w:val="24"/>
          <w:lang w:val="ru-RU" w:bidi="ru-RU"/>
        </w:rPr>
        <w:t xml:space="preserve"> с приложениями на предмет соответствия информации о персонале, представленной на этапе квалификации, а также 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проверяет документы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по планируемым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к применению оборудовании, инструмент</w:t>
      </w:r>
      <w:r w:rsidR="00C06230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у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и приспособления</w:t>
      </w:r>
      <w:r w:rsidR="00C06230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м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, авто и спецтехники на соответствие требованиям технического задания, договора и ПБ.</w:t>
      </w:r>
    </w:p>
    <w:p w14:paraId="4B5B9C5D" w14:textId="77777777" w:rsidR="003C59F0" w:rsidRPr="00377AB6" w:rsidRDefault="003C59F0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Если комплект документов соответствует ранее представленной информации и вышеуказанным требованиям, </w:t>
      </w:r>
      <w:r>
        <w:rPr>
          <w:rFonts w:ascii="Times New Roman" w:hAnsi="Times New Roman" w:cs="Times New Roman"/>
          <w:sz w:val="24"/>
          <w:szCs w:val="24"/>
          <w:lang w:val="ru-RU" w:bidi="ru-RU"/>
        </w:rPr>
        <w:t>Исполнитель по договору</w:t>
      </w: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 направляет документы в Службу ОТ и ПК.</w:t>
      </w:r>
    </w:p>
    <w:p w14:paraId="148A6D3C" w14:textId="77777777" w:rsidR="003C59F0" w:rsidRPr="00377AB6" w:rsidRDefault="003C59F0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Если комплект документов не соответствует вышеуказанным требованиям, </w:t>
      </w:r>
      <w:r>
        <w:rPr>
          <w:rFonts w:ascii="Times New Roman" w:hAnsi="Times New Roman" w:cs="Times New Roman"/>
          <w:sz w:val="24"/>
          <w:szCs w:val="24"/>
          <w:lang w:val="ru-RU" w:bidi="ru-RU"/>
        </w:rPr>
        <w:t>Исполнитель по договору</w:t>
      </w: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 взаимодействует с Подрядчиком по устранению несоответствий.</w:t>
      </w:r>
    </w:p>
    <w:p w14:paraId="1D8D5B49" w14:textId="77777777" w:rsidR="003C59F0" w:rsidRPr="00377AB6" w:rsidRDefault="003C59F0" w:rsidP="00BE236C">
      <w:pPr>
        <w:pStyle w:val="7Bulletnospace"/>
        <w:numPr>
          <w:ilvl w:val="0"/>
          <w:numId w:val="0"/>
        </w:num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val="ru-RU" w:eastAsia="it-IT" w:bidi="ru-RU"/>
        </w:rPr>
      </w:pP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lastRenderedPageBreak/>
        <w:t xml:space="preserve">Служба ОТ и ПК ПЕ на основании полученного письма-заявки с приложениями и информации, полученной от 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Исполнитель по договору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в течение 3 (трех) рабочих дней с даты получения проверяет документы, подтверждающие квалификацию и проверку знаний / аттестацию персонала в области 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производственной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безопасности, 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документы по 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планируемы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м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к применению оборудовании, инструмента и приспособлениях, авто и спецтехники на соответствие требованиям технического задания, договора и ПБ. </w:t>
      </w:r>
    </w:p>
    <w:p w14:paraId="52F3B3BE" w14:textId="77777777" w:rsidR="003C59F0" w:rsidRPr="00377AB6" w:rsidRDefault="003C59F0" w:rsidP="00BE236C">
      <w:pPr>
        <w:pStyle w:val="7Bulletnospace"/>
        <w:numPr>
          <w:ilvl w:val="0"/>
          <w:numId w:val="0"/>
        </w:num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val="ru-RU" w:eastAsia="it-IT" w:bidi="ru-RU"/>
        </w:rPr>
      </w:pP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В случае соответствия документов вышеуказанным требованиям издает организационно-распорядительный документ о проведении работ на энергообъекте данной Подрядной организацией, либо даёт разрешение на допуск на энергообъект персонала Подрядной организации резолюцией директора/главного инженера заказчика на письме подрядной организации и направляет информацию Инициатору закупки.</w:t>
      </w:r>
    </w:p>
    <w:p w14:paraId="6A437103" w14:textId="77777777" w:rsidR="003C59F0" w:rsidRPr="00377AB6" w:rsidRDefault="003C59F0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>В случае несоответствия – направляет информацию Инициатору закупки для устранения замечаний.</w:t>
      </w:r>
    </w:p>
    <w:p w14:paraId="38537CFF" w14:textId="77777777" w:rsidR="003C59F0" w:rsidRPr="00377AB6" w:rsidRDefault="003C59F0" w:rsidP="00BB6D8F">
      <w:pPr>
        <w:tabs>
          <w:tab w:val="left" w:pos="426"/>
        </w:tabs>
        <w:spacing w:before="120" w:after="120" w:line="240" w:lineRule="auto"/>
        <w:ind w:firstLine="426"/>
        <w:rPr>
          <w:rFonts w:cs="Times New Roman"/>
          <w:b/>
          <w:szCs w:val="24"/>
        </w:rPr>
      </w:pPr>
      <w:r w:rsidRPr="00377AB6">
        <w:rPr>
          <w:rFonts w:cs="Times New Roman"/>
          <w:b/>
          <w:szCs w:val="24"/>
        </w:rPr>
        <w:t xml:space="preserve">Подготовка заявки на пропуск для работников Подрядчика </w:t>
      </w:r>
    </w:p>
    <w:p w14:paraId="75EF149B" w14:textId="77777777" w:rsidR="003C59F0" w:rsidRPr="00377AB6" w:rsidRDefault="003C59F0" w:rsidP="00BE236C">
      <w:pPr>
        <w:pStyle w:val="7Bulletnospace"/>
        <w:numPr>
          <w:ilvl w:val="0"/>
          <w:numId w:val="0"/>
        </w:num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val="ru-RU" w:eastAsia="it-IT" w:bidi="ru-RU"/>
        </w:rPr>
      </w:pP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Исполнитель по договору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после получения решения о допуске персонала Подрядной организации на энергообъект организует оформление разового пропуска для прохождения вводного инструктажа </w:t>
      </w:r>
      <w:r w:rsidRPr="00377AB6">
        <w:rPr>
          <w:rFonts w:ascii="Times New Roman" w:hAnsi="Times New Roman"/>
          <w:sz w:val="24"/>
          <w:szCs w:val="24"/>
          <w:lang w:val="ru-RU" w:bidi="ru-RU"/>
        </w:rPr>
        <w:t>в соответствии с действующими Регламентами и Стандартами о пропускном и внутреобъектовом режиме на ПЕ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. </w:t>
      </w:r>
    </w:p>
    <w:p w14:paraId="6FF67392" w14:textId="77777777" w:rsidR="003C59F0" w:rsidRPr="00377AB6" w:rsidRDefault="003C59F0" w:rsidP="00BB6D8F">
      <w:pPr>
        <w:tabs>
          <w:tab w:val="left" w:pos="426"/>
        </w:tabs>
        <w:spacing w:before="120" w:after="120" w:line="240" w:lineRule="auto"/>
        <w:ind w:firstLine="426"/>
        <w:rPr>
          <w:rFonts w:cs="Times New Roman"/>
          <w:b/>
          <w:szCs w:val="24"/>
        </w:rPr>
      </w:pPr>
      <w:r w:rsidRPr="00377AB6">
        <w:rPr>
          <w:rFonts w:cs="Times New Roman"/>
          <w:b/>
          <w:szCs w:val="24"/>
        </w:rPr>
        <w:t xml:space="preserve">Проведение вводного инструктажа работникам Подрядчика </w:t>
      </w:r>
    </w:p>
    <w:p w14:paraId="5CBC8C37" w14:textId="77777777" w:rsidR="003C59F0" w:rsidRPr="00377AB6" w:rsidRDefault="003C59F0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>При первичном прибытии на объект работники Подрядчика в сопровождении Инициатора закупки следуют в Службу ОТ и ПК для проведения им вводного инструктажа по охране труда, пожарной безопасности.</w:t>
      </w:r>
    </w:p>
    <w:p w14:paraId="485C14A3" w14:textId="77777777" w:rsidR="003C59F0" w:rsidRPr="00377AB6" w:rsidRDefault="003C59F0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>Вводный инструктаж проводится в соответствии с требованиями действующих НПА и НТД.</w:t>
      </w:r>
    </w:p>
    <w:p w14:paraId="0F909852" w14:textId="77777777" w:rsidR="003C59F0" w:rsidRPr="00377AB6" w:rsidRDefault="003C59F0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>Для проведения вводного инструктажа работники Подрядчика предъявляют: удостоверение личности (паспорт), документы, подтверждающие прохождение проверки знаний / аттестации, удостоверения на право выполнения специальных работ. Данные документы должны соответствовать документации, представленной в письме-заявке Подрядчика. При отсутствии согласованного письма-заявки или оригинала одного из документов подрядчик до проведения вводного инструктажа не допускается.</w:t>
      </w:r>
    </w:p>
    <w:p w14:paraId="393032DE" w14:textId="705A2CFE" w:rsidR="003C59F0" w:rsidRPr="00377AB6" w:rsidRDefault="002D1BCB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cs="Times New Roman"/>
          <w:sz w:val="24"/>
          <w:szCs w:val="24"/>
          <w:lang w:val="ru-RU" w:bidi="ru-RU"/>
        </w:rPr>
        <w:t xml:space="preserve">Инструктаж заканчивается проверкой знаний требований охраны труда в устной форме (в соответствии с п. 23 </w:t>
      </w:r>
      <w:r w:rsidRPr="002D1BCB">
        <w:rPr>
          <w:rFonts w:ascii="Times New Roman" w:hAnsi="Times New Roman" w:cs="Times New Roman"/>
          <w:sz w:val="24"/>
          <w:szCs w:val="24"/>
          <w:lang w:val="ru-RU" w:bidi="ru-RU"/>
        </w:rPr>
        <w:t>постановления Правительства РФ от 24.12.2021 № 2464 "О порядке обучения по охране труда и проверки знания требований охраны труда"</w:t>
      </w:r>
      <w:r w:rsidR="003C59F0" w:rsidRPr="00377AB6">
        <w:rPr>
          <w:rFonts w:ascii="Times New Roman" w:hAnsi="Times New Roman" w:cs="Times New Roman"/>
          <w:sz w:val="24"/>
          <w:szCs w:val="24"/>
          <w:lang w:val="ru-RU" w:bidi="ru-RU"/>
        </w:rPr>
        <w:t>, вносятся записи в «Журнал вводного инструктажа по охране труда» и «Журнал вводного инструктажа по пожарной безопасности» (возможно ведение одного журнала на усмотрение ПЕ)</w:t>
      </w:r>
      <w:r w:rsidR="003C59F0">
        <w:rPr>
          <w:rFonts w:ascii="Times New Roman" w:hAnsi="Times New Roman" w:cs="Times New Roman"/>
          <w:sz w:val="24"/>
          <w:szCs w:val="24"/>
          <w:lang w:val="ru-RU" w:bidi="ru-RU"/>
        </w:rPr>
        <w:t>.</w:t>
      </w:r>
    </w:p>
    <w:p w14:paraId="091C4784" w14:textId="77777777" w:rsidR="003C59F0" w:rsidRPr="00377AB6" w:rsidRDefault="003C59F0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>Персонал Подрядчика, не прошедший вводный инструктаж на рабочем месте, к выполнению работ на территории Общества не допускается.</w:t>
      </w:r>
    </w:p>
    <w:p w14:paraId="1CF056C4" w14:textId="77777777" w:rsidR="003C59F0" w:rsidRPr="00377AB6" w:rsidRDefault="003C59F0" w:rsidP="00BB6D8F">
      <w:pPr>
        <w:tabs>
          <w:tab w:val="left" w:pos="426"/>
        </w:tabs>
        <w:spacing w:before="120" w:after="120" w:line="240" w:lineRule="auto"/>
        <w:ind w:firstLine="426"/>
        <w:rPr>
          <w:rFonts w:cs="Times New Roman"/>
          <w:b/>
          <w:szCs w:val="24"/>
        </w:rPr>
      </w:pPr>
      <w:r w:rsidRPr="00377AB6">
        <w:rPr>
          <w:rFonts w:cs="Times New Roman"/>
          <w:b/>
          <w:szCs w:val="24"/>
        </w:rPr>
        <w:t>Оформление временного пропуска работникам Подрядчика на время проведения работ</w:t>
      </w:r>
    </w:p>
    <w:p w14:paraId="4B3D5F70" w14:textId="77777777" w:rsidR="003C59F0" w:rsidRPr="00377AB6" w:rsidRDefault="003C59F0" w:rsidP="00BE236C">
      <w:pPr>
        <w:pStyle w:val="7Bulletnospace"/>
        <w:numPr>
          <w:ilvl w:val="0"/>
          <w:numId w:val="0"/>
        </w:num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val="ru-RU" w:eastAsia="it-IT" w:bidi="ru-RU"/>
        </w:rPr>
      </w:pP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Исполнитель по договору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после прохождения работниками Подрядчика вводного инструктажа организует оформление 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работникам Подрядчика 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временных пропусков </w:t>
      </w:r>
      <w:r w:rsidRPr="00377AB6">
        <w:rPr>
          <w:rFonts w:ascii="Times New Roman" w:hAnsi="Times New Roman"/>
          <w:sz w:val="24"/>
          <w:szCs w:val="24"/>
          <w:lang w:val="ru-RU" w:bidi="ru-RU"/>
        </w:rPr>
        <w:t>на период, необходимый для выполнения работ по договору, и выдачу пропусков на проезд авто и спецтехники, материальных пропусков в соответствии с действующими Регламентами и Стандартами о пропускном и внутреобъектовом режиме на ПЕ.</w:t>
      </w:r>
    </w:p>
    <w:p w14:paraId="0C833B69" w14:textId="5A037945" w:rsidR="003C59F0" w:rsidRPr="00377AB6" w:rsidRDefault="003C59F0" w:rsidP="00BB6D8F">
      <w:pPr>
        <w:tabs>
          <w:tab w:val="left" w:pos="426"/>
        </w:tabs>
        <w:spacing w:before="120" w:after="120" w:line="240" w:lineRule="auto"/>
        <w:ind w:firstLine="426"/>
        <w:rPr>
          <w:rFonts w:cs="Times New Roman"/>
          <w:b/>
          <w:szCs w:val="24"/>
        </w:rPr>
      </w:pPr>
      <w:r w:rsidRPr="00377AB6">
        <w:rPr>
          <w:rFonts w:cs="Times New Roman"/>
          <w:b/>
          <w:szCs w:val="24"/>
        </w:rPr>
        <w:t>Проведение первичного инструктажа</w:t>
      </w:r>
      <w:r w:rsidR="003351A8">
        <w:rPr>
          <w:rFonts w:cs="Times New Roman"/>
          <w:b/>
          <w:szCs w:val="24"/>
        </w:rPr>
        <w:t xml:space="preserve"> на рабочем месте</w:t>
      </w:r>
      <w:r w:rsidRPr="00377AB6">
        <w:rPr>
          <w:rFonts w:cs="Times New Roman"/>
          <w:b/>
          <w:szCs w:val="24"/>
        </w:rPr>
        <w:t xml:space="preserve"> работникам Подрядчика</w:t>
      </w:r>
    </w:p>
    <w:p w14:paraId="218AD7F4" w14:textId="77777777" w:rsidR="003C59F0" w:rsidRPr="00377AB6" w:rsidRDefault="003C59F0" w:rsidP="00BE236C">
      <w:pPr>
        <w:pStyle w:val="4Text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cs="Times New Roman"/>
          <w:sz w:val="24"/>
          <w:szCs w:val="24"/>
          <w:lang w:val="ru-RU" w:bidi="ru-RU"/>
        </w:rPr>
        <w:t>Исполнитель по договору</w:t>
      </w: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t xml:space="preserve"> непосредственно перед началом выполнения работ по договору организует проведение первичного инструктажа на рабочем месте персоналу Подрядчика, во </w:t>
      </w:r>
      <w:r w:rsidRPr="00377AB6">
        <w:rPr>
          <w:rFonts w:ascii="Times New Roman" w:hAnsi="Times New Roman" w:cs="Times New Roman"/>
          <w:sz w:val="24"/>
          <w:szCs w:val="24"/>
          <w:lang w:val="ru-RU" w:bidi="ru-RU"/>
        </w:rPr>
        <w:lastRenderedPageBreak/>
        <w:t>время которого знакомит их с рисками, мерами безопасности и порядком взаимодействия с персоналом подразделения по вопросам выполнения работ непосредственно на рабочем месте. Отметка о проведенном инструктаже фиксируется в «Журнале инструктажей на рабочем месте персонала подрядных организаций» подписью инструктирующего и инструктируемых работников, а также во вкладыше к удостоверению о проверке знаний работника Подрядчика подписью лица, проводившего инструктаж. Персонал Подрядчика, не прошедший первичный инструктаж на рабочем месте, к выполнению работ на территории Общества не допускается.</w:t>
      </w:r>
    </w:p>
    <w:p w14:paraId="668B76F1" w14:textId="77777777" w:rsidR="003C59F0" w:rsidRPr="00377AB6" w:rsidRDefault="003C59F0" w:rsidP="00BB6D8F">
      <w:pPr>
        <w:tabs>
          <w:tab w:val="left" w:pos="426"/>
        </w:tabs>
        <w:spacing w:before="120" w:after="120" w:line="240" w:lineRule="auto"/>
        <w:ind w:firstLine="426"/>
        <w:rPr>
          <w:rFonts w:cs="Times New Roman"/>
          <w:b/>
          <w:szCs w:val="24"/>
        </w:rPr>
      </w:pPr>
      <w:r w:rsidRPr="00377AB6">
        <w:rPr>
          <w:rFonts w:cs="Times New Roman"/>
          <w:b/>
          <w:szCs w:val="24"/>
        </w:rPr>
        <w:t>Допуск к работе Подрядчика</w:t>
      </w:r>
    </w:p>
    <w:p w14:paraId="556A6188" w14:textId="0F5EEA73" w:rsidR="003C59F0" w:rsidRPr="00023078" w:rsidRDefault="003C59F0" w:rsidP="00BE236C">
      <w:pPr>
        <w:pStyle w:val="7Bulletnospace"/>
        <w:numPr>
          <w:ilvl w:val="0"/>
          <w:numId w:val="0"/>
        </w:num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val="ru-RU" w:eastAsia="it-IT" w:bidi="ru-RU"/>
        </w:rPr>
      </w:pPr>
      <w:r w:rsidRPr="00023078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Допуск персонала подрядной организации к непосредственному производству работ на производственных площадках заказчика осуществляется посредством оформления актов-допусков, нарядов-допусков, нарядов-заданий, распоряжений, в соответствии с требованиями нормативно-правовых актов и нормативно-технических документов в области ПБ.</w:t>
      </w:r>
    </w:p>
    <w:p w14:paraId="1FB107EF" w14:textId="387C50F3" w:rsidR="001E2056" w:rsidRDefault="001E2056" w:rsidP="00BE236C">
      <w:pPr>
        <w:pStyle w:val="7Bulletnospace"/>
        <w:numPr>
          <w:ilvl w:val="0"/>
          <w:numId w:val="0"/>
        </w:num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val="ru-RU" w:eastAsia="it-IT" w:bidi="ru-RU"/>
        </w:rPr>
      </w:pP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Для осуществления допуска Подрядная организация не позднее чем за 20 (двадцать) рабочих дней направляет письмом-заявкой Обществу утвержденные руководителем списки лиц (с указанием профессии (должности), разряда, группы по электробезопасности), которые могут выдавать наряды-допуски,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распоряжения,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подписывать акты-допуски, назначаться руководителями работ по нарядам и распоряжениям, быть производителями работ, членами бригады с приложением копий подтверждающих документов о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проведении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проверке знаний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>/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аттестации 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в области ПБ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, сведения о квалификации и опыте работы), а также 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с 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приложением копий документов, подтверждающих соответствие требованиям в области ПБ планируемых к применению оборудовании, инструмент</w:t>
      </w:r>
      <w:r w:rsidR="004975A0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а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и приспособлениях,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авто и спецтехники</w:t>
      </w:r>
      <w:r w:rsidRPr="00377AB6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. </w:t>
      </w:r>
    </w:p>
    <w:p w14:paraId="511BC590" w14:textId="77777777" w:rsidR="00415B05" w:rsidRDefault="001E2056" w:rsidP="00BE236C">
      <w:pPr>
        <w:pStyle w:val="7Bulletnospace"/>
        <w:numPr>
          <w:ilvl w:val="0"/>
          <w:numId w:val="0"/>
        </w:numPr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val="ru-RU" w:eastAsia="it-IT" w:bidi="ru-RU"/>
        </w:rPr>
      </w:pP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>Также предоставляется документации согласно</w:t>
      </w:r>
      <w:r w:rsidR="00415B05"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приведенного ниже</w:t>
      </w:r>
      <w:r>
        <w:rPr>
          <w:rFonts w:ascii="Times New Roman" w:eastAsia="Times New Roman" w:hAnsi="Times New Roman"/>
          <w:sz w:val="24"/>
          <w:szCs w:val="24"/>
          <w:lang w:val="ru-RU" w:eastAsia="it-IT" w:bidi="ru-RU"/>
        </w:rPr>
        <w:t xml:space="preserve"> перечня</w:t>
      </w:r>
      <w:r w:rsidR="00415B05">
        <w:rPr>
          <w:rFonts w:ascii="Times New Roman" w:eastAsia="Times New Roman" w:hAnsi="Times New Roman"/>
          <w:sz w:val="24"/>
          <w:szCs w:val="24"/>
          <w:lang w:val="ru-RU" w:eastAsia="it-IT" w:bidi="ru-RU"/>
        </w:rPr>
        <w:t>.</w:t>
      </w:r>
    </w:p>
    <w:p w14:paraId="5756D1E0" w14:textId="3450ED1F" w:rsidR="00747B62" w:rsidRPr="00377AB6" w:rsidRDefault="00747B62" w:rsidP="00BB6D8F">
      <w:pPr>
        <w:spacing w:before="120" w:after="120" w:line="240" w:lineRule="auto"/>
        <w:ind w:firstLine="0"/>
        <w:jc w:val="center"/>
        <w:rPr>
          <w:rFonts w:cs="Times New Roman"/>
          <w:b/>
          <w:bCs/>
          <w:szCs w:val="24"/>
        </w:rPr>
      </w:pPr>
      <w:r w:rsidRPr="00377AB6">
        <w:rPr>
          <w:rFonts w:cs="Times New Roman"/>
          <w:b/>
          <w:szCs w:val="24"/>
        </w:rPr>
        <w:t>Перечень Документации, предоставляемой Подрядчиком</w:t>
      </w:r>
    </w:p>
    <w:tbl>
      <w:tblPr>
        <w:tblStyle w:val="af9"/>
        <w:tblW w:w="10821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339"/>
        <w:gridCol w:w="2457"/>
        <w:gridCol w:w="2457"/>
      </w:tblGrid>
      <w:tr w:rsidR="004F3FD0" w:rsidRPr="008433AA" w14:paraId="06B60075" w14:textId="77777777" w:rsidTr="004F3FD0">
        <w:trPr>
          <w:trHeight w:val="1156"/>
        </w:trPr>
        <w:tc>
          <w:tcPr>
            <w:tcW w:w="568" w:type="dxa"/>
          </w:tcPr>
          <w:p w14:paraId="38BE7164" w14:textId="77777777" w:rsidR="004F3FD0" w:rsidRPr="008433AA" w:rsidRDefault="004F3FD0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20"/>
                <w:szCs w:val="20"/>
              </w:rPr>
            </w:pPr>
            <w:r w:rsidRPr="008433AA">
              <w:rPr>
                <w:rFonts w:eastAsia="Arial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39" w:type="dxa"/>
          </w:tcPr>
          <w:p w14:paraId="7D10DC32" w14:textId="77777777" w:rsidR="004F3FD0" w:rsidRPr="008433AA" w:rsidRDefault="004F3FD0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20"/>
                <w:szCs w:val="20"/>
              </w:rPr>
            </w:pPr>
            <w:r w:rsidRPr="008433AA">
              <w:rPr>
                <w:rFonts w:eastAsia="Arial" w:cs="Times New Roman"/>
                <w:b/>
                <w:bCs/>
                <w:sz w:val="20"/>
                <w:szCs w:val="20"/>
              </w:rPr>
              <w:t>Описание</w:t>
            </w:r>
          </w:p>
        </w:tc>
        <w:tc>
          <w:tcPr>
            <w:tcW w:w="2457" w:type="dxa"/>
          </w:tcPr>
          <w:p w14:paraId="0ADC6653" w14:textId="77777777" w:rsidR="004F3FD0" w:rsidRPr="008433AA" w:rsidRDefault="004F3FD0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20"/>
                <w:szCs w:val="20"/>
              </w:rPr>
            </w:pPr>
            <w:r w:rsidRPr="008433AA">
              <w:rPr>
                <w:rFonts w:eastAsia="Arial" w:cs="Times New Roman"/>
                <w:b/>
                <w:bCs/>
                <w:sz w:val="20"/>
                <w:szCs w:val="20"/>
              </w:rPr>
              <w:t>Примечание</w:t>
            </w:r>
          </w:p>
        </w:tc>
        <w:tc>
          <w:tcPr>
            <w:tcW w:w="2457" w:type="dxa"/>
          </w:tcPr>
          <w:p w14:paraId="444E30E1" w14:textId="2A39DFB4" w:rsidR="004F3FD0" w:rsidRPr="008433AA" w:rsidRDefault="006C40C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20"/>
                <w:szCs w:val="20"/>
              </w:rPr>
            </w:pPr>
            <w:r>
              <w:rPr>
                <w:rFonts w:eastAsia="Arial" w:cs="Times New Roman"/>
                <w:b/>
                <w:bCs/>
                <w:sz w:val="20"/>
                <w:szCs w:val="20"/>
              </w:rPr>
              <w:t>Комментарии</w:t>
            </w:r>
          </w:p>
        </w:tc>
      </w:tr>
      <w:tr w:rsidR="004F3FD0" w:rsidRPr="008433AA" w14:paraId="3D9CDB4E" w14:textId="77777777" w:rsidTr="004F3FD0">
        <w:tc>
          <w:tcPr>
            <w:tcW w:w="568" w:type="dxa"/>
          </w:tcPr>
          <w:p w14:paraId="2A25DEC3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5AE94A34" w14:textId="55B6311A" w:rsidR="004F3FD0" w:rsidRPr="008433AA" w:rsidRDefault="004F3FD0" w:rsidP="00BE23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433AA">
              <w:rPr>
                <w:sz w:val="20"/>
                <w:szCs w:val="20"/>
              </w:rPr>
              <w:t>План производства работ на высоте или Технологическая карта производства работ на высоте, оформленные при организации указанных работ на одном из объектов.</w:t>
            </w:r>
          </w:p>
        </w:tc>
        <w:tc>
          <w:tcPr>
            <w:tcW w:w="2457" w:type="dxa"/>
          </w:tcPr>
          <w:p w14:paraId="42D0A05B" w14:textId="42548D64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Предоставляется в обязательном порядке при производстве работ на высоте.</w:t>
            </w:r>
          </w:p>
        </w:tc>
        <w:tc>
          <w:tcPr>
            <w:tcW w:w="2457" w:type="dxa"/>
          </w:tcPr>
          <w:p w14:paraId="58A49960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7BF558A3" w14:textId="77777777" w:rsidTr="004F3FD0">
        <w:tc>
          <w:tcPr>
            <w:tcW w:w="568" w:type="dxa"/>
          </w:tcPr>
          <w:p w14:paraId="661554B4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38E036D5" w14:textId="5EC126B4" w:rsidR="004F3FD0" w:rsidRPr="008433AA" w:rsidRDefault="004F3FD0" w:rsidP="00BE23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433AA">
              <w:rPr>
                <w:sz w:val="20"/>
                <w:szCs w:val="20"/>
              </w:rPr>
              <w:t>План производства работ в ограниченных и замкнутых пространствах или Технологическая карта производства работ в ограниченных и замкнутых пространствах, оформленные при организации указанных работ на одном из объектов.</w:t>
            </w:r>
          </w:p>
        </w:tc>
        <w:tc>
          <w:tcPr>
            <w:tcW w:w="2457" w:type="dxa"/>
          </w:tcPr>
          <w:p w14:paraId="0CA4640C" w14:textId="0F7B19C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 xml:space="preserve">Предоставляется в обязательном порядке при производстве работ </w:t>
            </w:r>
            <w:r w:rsidRPr="008433AA">
              <w:rPr>
                <w:sz w:val="20"/>
                <w:szCs w:val="20"/>
              </w:rPr>
              <w:t>в ограниченных и замкнутых пространствах</w:t>
            </w:r>
            <w:r w:rsidRPr="008433AA">
              <w:rPr>
                <w:rFonts w:eastAsia="Arial" w:cs="Times New Roman"/>
                <w:sz w:val="20"/>
                <w:szCs w:val="20"/>
              </w:rPr>
              <w:t>.</w:t>
            </w:r>
          </w:p>
        </w:tc>
        <w:tc>
          <w:tcPr>
            <w:tcW w:w="2457" w:type="dxa"/>
          </w:tcPr>
          <w:p w14:paraId="199ECB98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4C384376" w14:textId="77777777" w:rsidTr="004F3FD0">
        <w:tc>
          <w:tcPr>
            <w:tcW w:w="568" w:type="dxa"/>
          </w:tcPr>
          <w:p w14:paraId="0D04B386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3E9C27CA" w14:textId="3BEB7B5B" w:rsidR="004F3FD0" w:rsidRPr="008433AA" w:rsidRDefault="004F3FD0" w:rsidP="00BE23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433AA">
              <w:rPr>
                <w:sz w:val="20"/>
                <w:szCs w:val="20"/>
              </w:rPr>
              <w:t>План производства водолазных работ или Проект производства водолазных работ, оформленные при организации указанных работ на одном из объектов.</w:t>
            </w:r>
          </w:p>
        </w:tc>
        <w:tc>
          <w:tcPr>
            <w:tcW w:w="2457" w:type="dxa"/>
          </w:tcPr>
          <w:p w14:paraId="07AF3519" w14:textId="4F8762C2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Предоставляется в обязательном порядке при производстве водолазных работ.</w:t>
            </w:r>
          </w:p>
        </w:tc>
        <w:tc>
          <w:tcPr>
            <w:tcW w:w="2457" w:type="dxa"/>
          </w:tcPr>
          <w:p w14:paraId="6794A2D9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2BBECF24" w14:textId="77777777" w:rsidTr="004F3FD0">
        <w:tc>
          <w:tcPr>
            <w:tcW w:w="568" w:type="dxa"/>
          </w:tcPr>
          <w:p w14:paraId="147B237F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411D67F7" w14:textId="449BB72D" w:rsidR="004F3FD0" w:rsidRPr="008433AA" w:rsidRDefault="004F3FD0" w:rsidP="00BE23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433AA">
              <w:rPr>
                <w:sz w:val="20"/>
                <w:szCs w:val="20"/>
              </w:rPr>
              <w:t>Организационно-технологическая документация при организации земляных работ, которые оформлялись при организации перечисленных работ на одном из объектов.</w:t>
            </w:r>
          </w:p>
        </w:tc>
        <w:tc>
          <w:tcPr>
            <w:tcW w:w="2457" w:type="dxa"/>
          </w:tcPr>
          <w:p w14:paraId="202A5529" w14:textId="673EEF4F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Предоставляется в обязательном порядке при производстве земляных работ.</w:t>
            </w:r>
          </w:p>
        </w:tc>
        <w:tc>
          <w:tcPr>
            <w:tcW w:w="2457" w:type="dxa"/>
          </w:tcPr>
          <w:p w14:paraId="1311C4FD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03B54DC4" w14:textId="77777777" w:rsidTr="004F3FD0">
        <w:tc>
          <w:tcPr>
            <w:tcW w:w="568" w:type="dxa"/>
          </w:tcPr>
          <w:p w14:paraId="4F89BBB8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71F37348" w14:textId="48F4E7D4" w:rsidR="004F3FD0" w:rsidRPr="008433AA" w:rsidRDefault="004F3FD0" w:rsidP="00BE236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433AA">
              <w:rPr>
                <w:sz w:val="20"/>
                <w:szCs w:val="20"/>
              </w:rPr>
              <w:t>Перечень инструкций по охране труда, инструкции по охране труда для заявленного вида работ в соответствие с "Основными требованиями к порядку разработки и содержанию правил и инструкций по охране труда, разрабатываемых работодателем", утвержденными приказом Минтруда России от 29.10.2021 № 772н..</w:t>
            </w:r>
          </w:p>
        </w:tc>
        <w:tc>
          <w:tcPr>
            <w:tcW w:w="2457" w:type="dxa"/>
          </w:tcPr>
          <w:p w14:paraId="239A9183" w14:textId="7E60EDFA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Предоставляется в обязательном порядке независимо от видов работ.</w:t>
            </w:r>
          </w:p>
        </w:tc>
        <w:tc>
          <w:tcPr>
            <w:tcW w:w="2457" w:type="dxa"/>
          </w:tcPr>
          <w:p w14:paraId="7BCD07E8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50A73572" w14:textId="77777777" w:rsidTr="004F3FD0">
        <w:tc>
          <w:tcPr>
            <w:tcW w:w="568" w:type="dxa"/>
          </w:tcPr>
          <w:p w14:paraId="408E2D62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296FD8B4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Наличия в штате организации работников по профессии согласно заявленным работам (Копии документов, подтверждающих актуальные результаты специальной оценки условий труда (Титульный лист отчета СОУТ, подписанный всеми членами комиссии, Раздел 2 Перечень рабочих мест) или штатное расписание).</w:t>
            </w:r>
          </w:p>
        </w:tc>
        <w:tc>
          <w:tcPr>
            <w:tcW w:w="2457" w:type="dxa"/>
          </w:tcPr>
          <w:p w14:paraId="42D92B89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Предоставляется в обязательном порядке независимо от видов работ.</w:t>
            </w:r>
          </w:p>
        </w:tc>
        <w:tc>
          <w:tcPr>
            <w:tcW w:w="2457" w:type="dxa"/>
          </w:tcPr>
          <w:p w14:paraId="2067FED0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6D93D3C5" w14:textId="77777777" w:rsidTr="004F3FD0">
        <w:tc>
          <w:tcPr>
            <w:tcW w:w="568" w:type="dxa"/>
          </w:tcPr>
          <w:p w14:paraId="39BA45FC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3A1B99C8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 xml:space="preserve">Приказы о назначении лица, ответственного за охрану труда в Организации, и лица, ответственного за обеспечение охраны труда при выполнении работ на объектах ПФ ООО «Сибирская генерирующая компания» («Трудовой кодекс РФ»). </w:t>
            </w:r>
          </w:p>
        </w:tc>
        <w:tc>
          <w:tcPr>
            <w:tcW w:w="2457" w:type="dxa"/>
          </w:tcPr>
          <w:p w14:paraId="4FE76133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Предоставляется в обязательном порядке независимо от видов работ.</w:t>
            </w:r>
          </w:p>
        </w:tc>
        <w:tc>
          <w:tcPr>
            <w:tcW w:w="2457" w:type="dxa"/>
          </w:tcPr>
          <w:p w14:paraId="7A88CFAB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1A98B68E" w14:textId="77777777" w:rsidTr="004F3FD0">
        <w:tc>
          <w:tcPr>
            <w:tcW w:w="568" w:type="dxa"/>
          </w:tcPr>
          <w:p w14:paraId="5B30281F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61801B54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 xml:space="preserve">Приказ о назначении лица, ответственного за осуществление производственного контроля за соблюдением требований промышленной безопасности в Организации (при наличии в организации опасных производственных объектов или устройств, поднадзорных Ростехнадзору РФ) (Федеральный закон от 21 июля 1997 г. № 116-ФЗ «О промышленной безопасности опасных производственных объектов»). </w:t>
            </w:r>
          </w:p>
        </w:tc>
        <w:tc>
          <w:tcPr>
            <w:tcW w:w="2457" w:type="dxa"/>
          </w:tcPr>
          <w:p w14:paraId="0AA55F34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с применением ПС (подъемных сооружений);</w:t>
            </w:r>
          </w:p>
          <w:p w14:paraId="054200C5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с применением сосудов, работающих под давлением (ресиверы и т.д.)</w:t>
            </w:r>
          </w:p>
        </w:tc>
        <w:tc>
          <w:tcPr>
            <w:tcW w:w="2457" w:type="dxa"/>
          </w:tcPr>
          <w:p w14:paraId="502445DB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4CBF6B5D" w14:textId="77777777" w:rsidTr="004F3FD0">
        <w:tc>
          <w:tcPr>
            <w:tcW w:w="568" w:type="dxa"/>
          </w:tcPr>
          <w:p w14:paraId="780E7C40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5EC1936B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ответственного за организацию погрузочно-разгрузочных работ на объекте (Правила по охране труда при погрузочно-разгрузочных работах и размещении грузов. утв. приказом Минтруда РФ от 28 октября 2020 г. № 753н).</w:t>
            </w:r>
          </w:p>
        </w:tc>
        <w:tc>
          <w:tcPr>
            <w:tcW w:w="2457" w:type="dxa"/>
          </w:tcPr>
          <w:p w14:paraId="43414690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работ, связанных с погрузочно-разгрузочными операциями.</w:t>
            </w:r>
          </w:p>
        </w:tc>
        <w:tc>
          <w:tcPr>
            <w:tcW w:w="2457" w:type="dxa"/>
          </w:tcPr>
          <w:p w14:paraId="3A3CE239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65279E5C" w14:textId="77777777" w:rsidTr="004F3FD0">
        <w:tc>
          <w:tcPr>
            <w:tcW w:w="568" w:type="dxa"/>
          </w:tcPr>
          <w:p w14:paraId="3F3EDE20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69DC51E8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специалиста, ответственного за безопасное производство работ с применением ПС на объекте (ФНиП "Правила безопасности опасных производственных объектов, на которых используются подъемные сооружения", приказ Ростехнадзора от 26 ноября 2020 г. № 461).</w:t>
            </w:r>
          </w:p>
        </w:tc>
        <w:tc>
          <w:tcPr>
            <w:tcW w:w="2457" w:type="dxa"/>
          </w:tcPr>
          <w:p w14:paraId="443F1AC8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с применением ПС (подъемных сооружений)</w:t>
            </w:r>
          </w:p>
        </w:tc>
        <w:tc>
          <w:tcPr>
            <w:tcW w:w="2457" w:type="dxa"/>
          </w:tcPr>
          <w:p w14:paraId="43F33AE8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7BF7F08E" w14:textId="77777777" w:rsidTr="004F3FD0">
        <w:tc>
          <w:tcPr>
            <w:tcW w:w="568" w:type="dxa"/>
          </w:tcPr>
          <w:p w14:paraId="3BF32596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79F5B020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ответственных за исправное состояние и безопасную эксплуатацию оборудования под давлением на объекте (ФНиП " Правила промышленной безопасности при использовании оборудования, работающего под избыточным давлением", приказ Ростехнадзора от 15 декабря 2020 г. № 536).</w:t>
            </w:r>
          </w:p>
        </w:tc>
        <w:tc>
          <w:tcPr>
            <w:tcW w:w="2457" w:type="dxa"/>
          </w:tcPr>
          <w:p w14:paraId="6172A426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с применением газосварочного оборудования;</w:t>
            </w:r>
          </w:p>
          <w:p w14:paraId="06102EA2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с применением сосудов, работающих под давлением (ресиверы и т.д.).</w:t>
            </w:r>
          </w:p>
        </w:tc>
        <w:tc>
          <w:tcPr>
            <w:tcW w:w="2457" w:type="dxa"/>
          </w:tcPr>
          <w:p w14:paraId="35D9B4C0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250F1353" w14:textId="77777777" w:rsidTr="004F3FD0">
        <w:tc>
          <w:tcPr>
            <w:tcW w:w="568" w:type="dxa"/>
          </w:tcPr>
          <w:p w14:paraId="71D46A60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7D01C933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лица, ответственного за организацию и безопасное проведение работ на высоте («Правила по охране труда при работе на высоте», утв. приказом Минтруда РФ от 16 ноября 2020 г. № 782н).</w:t>
            </w:r>
          </w:p>
        </w:tc>
        <w:tc>
          <w:tcPr>
            <w:tcW w:w="2457" w:type="dxa"/>
          </w:tcPr>
          <w:p w14:paraId="4890B21F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на высоте</w:t>
            </w:r>
          </w:p>
        </w:tc>
        <w:tc>
          <w:tcPr>
            <w:tcW w:w="2457" w:type="dxa"/>
          </w:tcPr>
          <w:p w14:paraId="720E2E31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21E0E507" w14:textId="77777777" w:rsidTr="004F3FD0">
        <w:tc>
          <w:tcPr>
            <w:tcW w:w="568" w:type="dxa"/>
          </w:tcPr>
          <w:p w14:paraId="4E652501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194966A4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лиц, имеющих право выдачи наряда-допуска на работы на высоте («Правила по охране труда при работе на высоте», утв. приказом Минтруда России от 16.11.2020 № 782н).</w:t>
            </w:r>
          </w:p>
        </w:tc>
        <w:tc>
          <w:tcPr>
            <w:tcW w:w="2457" w:type="dxa"/>
          </w:tcPr>
          <w:p w14:paraId="2FF35BCC" w14:textId="63BEC6A8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на высоте по акту-допуску</w:t>
            </w:r>
          </w:p>
        </w:tc>
        <w:tc>
          <w:tcPr>
            <w:tcW w:w="2457" w:type="dxa"/>
          </w:tcPr>
          <w:p w14:paraId="2615801F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08A844A3" w14:textId="77777777" w:rsidTr="004F3FD0">
        <w:tc>
          <w:tcPr>
            <w:tcW w:w="568" w:type="dxa"/>
          </w:tcPr>
          <w:p w14:paraId="4BBF071F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7A811855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лица, ответственное за безопасную эксплуатацию подвесной подъемной люльки («Правила по охране труда при работе на высоте», утв. приказом Минтруда России от 16.11.2020 № 782н).</w:t>
            </w:r>
          </w:p>
        </w:tc>
        <w:tc>
          <w:tcPr>
            <w:tcW w:w="2457" w:type="dxa"/>
          </w:tcPr>
          <w:p w14:paraId="458F808C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на высоте с  применением люльки</w:t>
            </w:r>
          </w:p>
        </w:tc>
        <w:tc>
          <w:tcPr>
            <w:tcW w:w="2457" w:type="dxa"/>
          </w:tcPr>
          <w:p w14:paraId="2D434484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17B49C5E" w14:textId="77777777" w:rsidTr="004F3FD0">
        <w:tc>
          <w:tcPr>
            <w:tcW w:w="568" w:type="dxa"/>
          </w:tcPr>
          <w:p w14:paraId="3A5DDC09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3DCF0F4D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лиц, ответственных за утверждение ППР на высоте («Правила по охране труда при работе на высоте», утв. приказом Минтруда России от 16.11.2020 № 782н).</w:t>
            </w:r>
          </w:p>
        </w:tc>
        <w:tc>
          <w:tcPr>
            <w:tcW w:w="2457" w:type="dxa"/>
          </w:tcPr>
          <w:p w14:paraId="4B8AC222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на высоте</w:t>
            </w:r>
          </w:p>
        </w:tc>
        <w:tc>
          <w:tcPr>
            <w:tcW w:w="2457" w:type="dxa"/>
          </w:tcPr>
          <w:p w14:paraId="25465EEE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2FB78DB1" w14:textId="77777777" w:rsidTr="004F3FD0">
        <w:tc>
          <w:tcPr>
            <w:tcW w:w="568" w:type="dxa"/>
          </w:tcPr>
          <w:p w14:paraId="06DF75B4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45B32CAB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 xml:space="preserve">Приказ о назначении лиц, ответственных за составление плана мероприятий по эвакуации и спасению работников при возникновении аварийной ситуации и при проведении спасательных работ («Правила по охране труда при работе </w:t>
            </w:r>
            <w:r w:rsidRPr="008433AA">
              <w:rPr>
                <w:rFonts w:eastAsia="Arial" w:cs="Times New Roman"/>
                <w:sz w:val="20"/>
                <w:szCs w:val="20"/>
              </w:rPr>
              <w:lastRenderedPageBreak/>
              <w:t>на высоте», утв. приказом Минтруда России от 16.11.2020 № 782н).</w:t>
            </w:r>
          </w:p>
        </w:tc>
        <w:tc>
          <w:tcPr>
            <w:tcW w:w="2457" w:type="dxa"/>
          </w:tcPr>
          <w:p w14:paraId="05C57165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lastRenderedPageBreak/>
              <w:t>При производстве работ на высоте</w:t>
            </w:r>
          </w:p>
        </w:tc>
        <w:tc>
          <w:tcPr>
            <w:tcW w:w="2457" w:type="dxa"/>
          </w:tcPr>
          <w:p w14:paraId="029BD7EF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3551BE87" w14:textId="77777777" w:rsidTr="004F3FD0">
        <w:tc>
          <w:tcPr>
            <w:tcW w:w="568" w:type="dxa"/>
          </w:tcPr>
          <w:p w14:paraId="2FC39D0A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7E6C5C06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лиц, проводящих обслуживание и периодический осмотр СИЗ («Правила по охране труда при работе на высоте», утв. приказом Минтруда России от 16.2020 № 782н).</w:t>
            </w:r>
          </w:p>
        </w:tc>
        <w:tc>
          <w:tcPr>
            <w:tcW w:w="2457" w:type="dxa"/>
          </w:tcPr>
          <w:p w14:paraId="1E1358C1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на высоте</w:t>
            </w:r>
          </w:p>
        </w:tc>
        <w:tc>
          <w:tcPr>
            <w:tcW w:w="2457" w:type="dxa"/>
          </w:tcPr>
          <w:p w14:paraId="6740A047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172697E9" w14:textId="77777777" w:rsidTr="004F3FD0">
        <w:tc>
          <w:tcPr>
            <w:tcW w:w="568" w:type="dxa"/>
          </w:tcPr>
          <w:p w14:paraId="1C0708C0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54E78112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лиц, ответственных за организацию и безопасное проведение работ в ОЗП (Правила по охране труда при работе в ограниченных и замкнутых пространствах, утв. Приказом Минтруда России от 15.12.2020 № 902н).</w:t>
            </w:r>
          </w:p>
        </w:tc>
        <w:tc>
          <w:tcPr>
            <w:tcW w:w="2457" w:type="dxa"/>
          </w:tcPr>
          <w:p w14:paraId="504F68C7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в ОЗП</w:t>
            </w:r>
          </w:p>
        </w:tc>
        <w:tc>
          <w:tcPr>
            <w:tcW w:w="2457" w:type="dxa"/>
          </w:tcPr>
          <w:p w14:paraId="117380F3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52FB59FA" w14:textId="77777777" w:rsidTr="004F3FD0">
        <w:tc>
          <w:tcPr>
            <w:tcW w:w="568" w:type="dxa"/>
          </w:tcPr>
          <w:p w14:paraId="3E9E90DF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6428A2EF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лиц, ответственных за выдачу наряда-допуска (Правила по охране труда при работе в ограниченных и замкнутых пространствах, утв. Приказом Минтруда России от 15.12.2020 № 902н).</w:t>
            </w:r>
          </w:p>
        </w:tc>
        <w:tc>
          <w:tcPr>
            <w:tcW w:w="2457" w:type="dxa"/>
          </w:tcPr>
          <w:p w14:paraId="05FFA88F" w14:textId="172DE4C5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в ОЗП по акту-допуску</w:t>
            </w:r>
          </w:p>
        </w:tc>
        <w:tc>
          <w:tcPr>
            <w:tcW w:w="2457" w:type="dxa"/>
          </w:tcPr>
          <w:p w14:paraId="3BF2217C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332B1385" w14:textId="77777777" w:rsidTr="004F3FD0">
        <w:tc>
          <w:tcPr>
            <w:tcW w:w="568" w:type="dxa"/>
          </w:tcPr>
          <w:p w14:paraId="0FB7B40D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1582FD3D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лиц, проводящих обслуживание и периодический осмотр средств коллективных и индивидуальной защиты (Правила по охране труда при работе в ограниченных и замкнутых пространствах, утв. Приказом Минтруда России от 15.12.2020 № 902н).</w:t>
            </w:r>
          </w:p>
        </w:tc>
        <w:tc>
          <w:tcPr>
            <w:tcW w:w="2457" w:type="dxa"/>
          </w:tcPr>
          <w:p w14:paraId="5D39CE92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в ОЗП</w:t>
            </w:r>
          </w:p>
        </w:tc>
        <w:tc>
          <w:tcPr>
            <w:tcW w:w="2457" w:type="dxa"/>
          </w:tcPr>
          <w:p w14:paraId="0DB6A6D6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4802EB7A" w14:textId="77777777" w:rsidTr="004F3FD0">
        <w:tc>
          <w:tcPr>
            <w:tcW w:w="568" w:type="dxa"/>
          </w:tcPr>
          <w:p w14:paraId="16989C80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77B8A367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лиц, ответственных за разработку и утверждение ППР в ОЗП или разработку и утверждение технологических карт на производство работ (Правила по охране труда при работе в ограниченных и замкнутых пространствах, утв. Приказом Минтруда России от 15.12.2020 № 902н).</w:t>
            </w:r>
          </w:p>
        </w:tc>
        <w:tc>
          <w:tcPr>
            <w:tcW w:w="2457" w:type="dxa"/>
          </w:tcPr>
          <w:p w14:paraId="01619C82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в ОЗП</w:t>
            </w:r>
          </w:p>
        </w:tc>
        <w:tc>
          <w:tcPr>
            <w:tcW w:w="2457" w:type="dxa"/>
          </w:tcPr>
          <w:p w14:paraId="18BDE4E5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05B1043A" w14:textId="77777777" w:rsidTr="004F3FD0">
        <w:tc>
          <w:tcPr>
            <w:tcW w:w="568" w:type="dxa"/>
          </w:tcPr>
          <w:p w14:paraId="331074D6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195EF8E1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Приказ о назначении лиц, ответственных за составление плана мероприятий при аварийной ситуации и при проведении спасательных работ, эвакуации и спасения из ОЗП (Правила по охране труда при работе в ограниченных и замкнутых пространствах, утв. Приказом Минтруда России от 15.12.2020 № 902н).</w:t>
            </w:r>
          </w:p>
        </w:tc>
        <w:tc>
          <w:tcPr>
            <w:tcW w:w="2457" w:type="dxa"/>
          </w:tcPr>
          <w:p w14:paraId="6B7E9FFC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При производстве работ в ОЗП</w:t>
            </w:r>
          </w:p>
        </w:tc>
        <w:tc>
          <w:tcPr>
            <w:tcW w:w="2457" w:type="dxa"/>
          </w:tcPr>
          <w:p w14:paraId="73CC74FD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2BCC7D81" w14:textId="77777777" w:rsidTr="004F3FD0">
        <w:tc>
          <w:tcPr>
            <w:tcW w:w="568" w:type="dxa"/>
          </w:tcPr>
          <w:p w14:paraId="72FBD15A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419B50F2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 xml:space="preserve">Перечень инструкций по охране труда для работников по профессии и отдельным видам работ, по пожарной безопасности, по оказанию первой помощи при несчастном случае, производственные инструкции для работников, обслуживающих оборудование подконтрольное Ростехнадзору (Трудовой кодекс РФ, Правила противопожарного режима в РФ, Федеральный закон № 116 – ФЗ от 21 июля 1997 г. «О промышленной безопасности опасных производственных объектов»). Листы ознакомления персонала представляются выборочно, по требованию Заказчика. </w:t>
            </w:r>
          </w:p>
        </w:tc>
        <w:tc>
          <w:tcPr>
            <w:tcW w:w="2457" w:type="dxa"/>
          </w:tcPr>
          <w:p w14:paraId="7E7D3970" w14:textId="77777777" w:rsidR="004F3FD0" w:rsidRPr="008433AA" w:rsidRDefault="004F3FD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Предоставляется в обязательном порядке независимо от видов работ.</w:t>
            </w:r>
          </w:p>
        </w:tc>
        <w:tc>
          <w:tcPr>
            <w:tcW w:w="2457" w:type="dxa"/>
          </w:tcPr>
          <w:p w14:paraId="2511829D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732D630D" w14:textId="77777777" w:rsidTr="004F3FD0">
        <w:tc>
          <w:tcPr>
            <w:tcW w:w="568" w:type="dxa"/>
          </w:tcPr>
          <w:p w14:paraId="5EF787BE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591F619C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Реестр журналов для обязательного ведения на объекте, в соответствии с заявленными работами.</w:t>
            </w:r>
          </w:p>
        </w:tc>
        <w:tc>
          <w:tcPr>
            <w:tcW w:w="2457" w:type="dxa"/>
          </w:tcPr>
          <w:p w14:paraId="23F0727E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>Предоставляется в обязательном порядке независимо от видов работ. (Например: Журналы регистрации инструктажей, Журналы учета и проверки инструмента и приспособлений и т.д.)</w:t>
            </w:r>
          </w:p>
        </w:tc>
        <w:tc>
          <w:tcPr>
            <w:tcW w:w="2457" w:type="dxa"/>
          </w:tcPr>
          <w:p w14:paraId="5A6516ED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  <w:tr w:rsidR="004F3FD0" w:rsidRPr="008433AA" w14:paraId="1C3D7682" w14:textId="77777777" w:rsidTr="004F3FD0">
        <w:tc>
          <w:tcPr>
            <w:tcW w:w="568" w:type="dxa"/>
          </w:tcPr>
          <w:p w14:paraId="2F3DEB93" w14:textId="77777777" w:rsidR="004F3FD0" w:rsidRPr="008433AA" w:rsidRDefault="004F3FD0" w:rsidP="00BE236C">
            <w:pPr>
              <w:pStyle w:val="af0"/>
              <w:numPr>
                <w:ilvl w:val="0"/>
                <w:numId w:val="37"/>
              </w:numPr>
              <w:spacing w:line="240" w:lineRule="auto"/>
              <w:ind w:left="460"/>
              <w:rPr>
                <w:rFonts w:eastAsia="Arial" w:cs="Times New Roman"/>
                <w:sz w:val="20"/>
                <w:szCs w:val="20"/>
              </w:rPr>
            </w:pPr>
          </w:p>
        </w:tc>
        <w:tc>
          <w:tcPr>
            <w:tcW w:w="5339" w:type="dxa"/>
          </w:tcPr>
          <w:p w14:paraId="758337FF" w14:textId="77777777" w:rsidR="004F3FD0" w:rsidRPr="008433AA" w:rsidRDefault="004F3FD0" w:rsidP="00BE236C">
            <w:pPr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8433AA">
              <w:rPr>
                <w:rFonts w:eastAsia="Arial" w:cs="Times New Roman"/>
                <w:sz w:val="20"/>
                <w:szCs w:val="20"/>
              </w:rPr>
              <w:t xml:space="preserve">Копии протоколов и удостоверений проверки знаний членов экзаменационной, аттестационной комиссии подрядной организации (Постановление Правительства РФ от 24.12.2021 N 2464 "О порядке обучения по охране труда и проверки знания требований охраны труда", «Положение об аттестации в области промышленной безопасности, по вопросам безопасности гидротехнических сооружений, безопасности в сфере электроэнергетики», утвержденное постановлением Правительства РФ от 25 октября 2019 г. № </w:t>
            </w:r>
            <w:r w:rsidRPr="008433AA">
              <w:rPr>
                <w:rFonts w:eastAsia="Arial" w:cs="Times New Roman"/>
                <w:sz w:val="20"/>
                <w:szCs w:val="20"/>
              </w:rPr>
              <w:lastRenderedPageBreak/>
              <w:t>1365), копии удостоверений и протоколов проверки знаний правил работы в электроустановках (в соответствии с заявленными работами, для лиц ответственных за безопасное производство работ в электроустановках).</w:t>
            </w:r>
          </w:p>
        </w:tc>
        <w:tc>
          <w:tcPr>
            <w:tcW w:w="2457" w:type="dxa"/>
          </w:tcPr>
          <w:p w14:paraId="46082A6C" w14:textId="0947B903" w:rsidR="004F3FD0" w:rsidRPr="008433AA" w:rsidRDefault="003C5AC0" w:rsidP="00BE236C">
            <w:pPr>
              <w:spacing w:line="240" w:lineRule="auto"/>
              <w:ind w:firstLine="0"/>
              <w:rPr>
                <w:rFonts w:eastAsia="Arial" w:cs="Times New Roman"/>
                <w:sz w:val="20"/>
                <w:szCs w:val="20"/>
              </w:rPr>
            </w:pPr>
            <w:r>
              <w:rPr>
                <w:rFonts w:eastAsia="Arial" w:cs="Times New Roman"/>
                <w:sz w:val="20"/>
                <w:szCs w:val="20"/>
              </w:rPr>
              <w:lastRenderedPageBreak/>
              <w:t>Предоставляется в случае выполнения работ, для выполнения которых необходимо пройти обучение и проверку знаний, аттестацию в соответствии с указанными требованиями.</w:t>
            </w:r>
          </w:p>
        </w:tc>
        <w:tc>
          <w:tcPr>
            <w:tcW w:w="2457" w:type="dxa"/>
          </w:tcPr>
          <w:p w14:paraId="42504395" w14:textId="77777777" w:rsidR="004F3FD0" w:rsidRPr="008433AA" w:rsidRDefault="004F3FD0" w:rsidP="00BE236C">
            <w:pPr>
              <w:spacing w:line="240" w:lineRule="auto"/>
              <w:rPr>
                <w:rFonts w:eastAsia="Arial" w:cs="Times New Roman"/>
                <w:sz w:val="20"/>
                <w:szCs w:val="20"/>
              </w:rPr>
            </w:pPr>
          </w:p>
        </w:tc>
      </w:tr>
    </w:tbl>
    <w:p w14:paraId="5AE98899" w14:textId="77777777" w:rsidR="003220F0" w:rsidRDefault="003220F0" w:rsidP="00BE236C">
      <w:pPr>
        <w:spacing w:line="240" w:lineRule="auto"/>
        <w:ind w:firstLine="709"/>
        <w:rPr>
          <w:rFonts w:eastAsia="Arial" w:cs="Times New Roman"/>
          <w:szCs w:val="24"/>
        </w:rPr>
      </w:pPr>
    </w:p>
    <w:p w14:paraId="7D1B6569" w14:textId="35A01F9D" w:rsidR="00AD6B62" w:rsidRPr="00377AB6" w:rsidRDefault="003B3BBF" w:rsidP="00BE236C">
      <w:pPr>
        <w:spacing w:line="240" w:lineRule="auto"/>
        <w:ind w:firstLine="709"/>
        <w:rPr>
          <w:rFonts w:cs="Times New Roman"/>
          <w:sz w:val="32"/>
          <w:szCs w:val="24"/>
        </w:rPr>
      </w:pPr>
      <w:r>
        <w:rPr>
          <w:rFonts w:eastAsia="Arial" w:cs="Times New Roman"/>
          <w:szCs w:val="24"/>
        </w:rPr>
        <w:t>После проверки представленных документов и устранения всех выявленных замечаний Подрядчиком, Исполнитель по договору Заказчика связывается с Подрядчиком для обеспечения допуска персонала Подрядчика на объект производства работ.</w:t>
      </w:r>
      <w:r w:rsidR="00AD6B62" w:rsidRPr="00377AB6">
        <w:rPr>
          <w:rFonts w:cs="Times New Roman"/>
          <w:sz w:val="32"/>
          <w:szCs w:val="24"/>
        </w:rPr>
        <w:br w:type="page"/>
      </w:r>
    </w:p>
    <w:p w14:paraId="1F0E5A05" w14:textId="7688BBFD" w:rsidR="00AD6B62" w:rsidRDefault="00AD6B62" w:rsidP="00BB6D8F">
      <w:pPr>
        <w:pStyle w:val="1"/>
        <w:spacing w:before="0" w:line="240" w:lineRule="auto"/>
        <w:ind w:firstLine="426"/>
        <w:rPr>
          <w:rFonts w:cs="Times New Roman"/>
        </w:rPr>
      </w:pPr>
      <w:bookmarkStart w:id="115" w:name="_Toc151725828"/>
      <w:bookmarkStart w:id="116" w:name="_Toc155874204"/>
      <w:r w:rsidRPr="00377AB6">
        <w:rPr>
          <w:rFonts w:cs="Times New Roman"/>
        </w:rPr>
        <w:lastRenderedPageBreak/>
        <w:t xml:space="preserve">Приложение № </w:t>
      </w:r>
      <w:r w:rsidR="00BE691A">
        <w:rPr>
          <w:rFonts w:cs="Times New Roman"/>
        </w:rPr>
        <w:t>5</w:t>
      </w:r>
      <w:r w:rsidR="00631005" w:rsidRPr="00377AB6">
        <w:rPr>
          <w:rFonts w:cs="Times New Roman"/>
        </w:rPr>
        <w:t xml:space="preserve"> </w:t>
      </w:r>
      <w:bookmarkEnd w:id="115"/>
      <w:r w:rsidR="00A76FA1">
        <w:rPr>
          <w:rFonts w:cs="Times New Roman"/>
        </w:rPr>
        <w:t>Порядок осуществления контроля за Подрядными организациями в части соблюдения требований производственной безопасности</w:t>
      </w:r>
      <w:bookmarkEnd w:id="116"/>
    </w:p>
    <w:p w14:paraId="45DB6FFD" w14:textId="77777777" w:rsidR="003220F0" w:rsidRPr="00377AB6" w:rsidRDefault="003220F0" w:rsidP="00BB6D8F">
      <w:pPr>
        <w:spacing w:after="120" w:line="240" w:lineRule="auto"/>
        <w:ind w:firstLine="426"/>
        <w:rPr>
          <w:rFonts w:cs="Times New Roman"/>
          <w:b/>
          <w:szCs w:val="24"/>
        </w:rPr>
      </w:pPr>
      <w:r w:rsidRPr="00377AB6">
        <w:rPr>
          <w:rFonts w:cs="Times New Roman"/>
          <w:b/>
          <w:szCs w:val="24"/>
        </w:rPr>
        <w:t>Организация проверок</w:t>
      </w:r>
    </w:p>
    <w:p w14:paraId="0E6411A8" w14:textId="77777777" w:rsidR="003220F0" w:rsidRPr="00377AB6" w:rsidRDefault="003220F0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 xml:space="preserve">Для осуществления мониторинга и контроля за безопасным производством работ подрядными организациями, на территории энергообъектов должны быть организованы и проводиться периодические внутренние, внешние и совместные проверки выполнения требований производственной безопасности. </w:t>
      </w:r>
    </w:p>
    <w:p w14:paraId="30061E38" w14:textId="77777777" w:rsidR="003220F0" w:rsidRPr="00377AB6" w:rsidRDefault="003220F0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>Внешние проверки соблюдения требований безопасности на объектах выполнения работ подрядной организацией проводятся представителями Заказчика в соответствии с требованиями Стандарта</w:t>
      </w:r>
      <w:r>
        <w:rPr>
          <w:rFonts w:cs="Times New Roman"/>
          <w:color w:val="auto"/>
          <w:szCs w:val="24"/>
        </w:rPr>
        <w:t xml:space="preserve"> С-ГК-В8-13</w:t>
      </w:r>
      <w:r w:rsidRPr="00377AB6">
        <w:rPr>
          <w:rFonts w:cs="Times New Roman"/>
          <w:color w:val="auto"/>
          <w:szCs w:val="24"/>
        </w:rPr>
        <w:t xml:space="preserve"> «Организация внутренних проверок состояния производственной безопасности».</w:t>
      </w:r>
    </w:p>
    <w:p w14:paraId="75C2090E" w14:textId="77777777" w:rsidR="003220F0" w:rsidRPr="00377AB6" w:rsidRDefault="003220F0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 xml:space="preserve">В ходе проведения контрольных мероприятий и проверок оценивается соблюдение требований: </w:t>
      </w:r>
    </w:p>
    <w:p w14:paraId="2FE25F90" w14:textId="77777777" w:rsidR="003220F0" w:rsidRPr="00377AB6" w:rsidRDefault="003220F0" w:rsidP="00BE236C">
      <w:pPr>
        <w:pStyle w:val="af0"/>
        <w:numPr>
          <w:ilvl w:val="0"/>
          <w:numId w:val="42"/>
        </w:numPr>
        <w:spacing w:line="240" w:lineRule="auto"/>
        <w:ind w:left="0"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 xml:space="preserve"> договора на проведение подрядных работ в части производственной безопасности;</w:t>
      </w:r>
    </w:p>
    <w:p w14:paraId="1A78EC5C" w14:textId="77777777" w:rsidR="003220F0" w:rsidRPr="00377AB6" w:rsidRDefault="003220F0" w:rsidP="00BE236C">
      <w:pPr>
        <w:pStyle w:val="af0"/>
        <w:numPr>
          <w:ilvl w:val="0"/>
          <w:numId w:val="42"/>
        </w:numPr>
        <w:spacing w:line="240" w:lineRule="auto"/>
        <w:ind w:left="0"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 xml:space="preserve"> нормативных правовых актов, нормативно-технических документов в области производственной безопасности;</w:t>
      </w:r>
    </w:p>
    <w:p w14:paraId="2C103F1E" w14:textId="77777777" w:rsidR="003220F0" w:rsidRPr="00377AB6" w:rsidRDefault="003220F0" w:rsidP="00BE236C">
      <w:pPr>
        <w:pStyle w:val="af0"/>
        <w:numPr>
          <w:ilvl w:val="0"/>
          <w:numId w:val="42"/>
        </w:numPr>
        <w:spacing w:line="240" w:lineRule="auto"/>
        <w:ind w:left="0"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 xml:space="preserve"> внутренних нормативных актов заказчика и выполнение разработанных мероприятий по устранению замечаний предыдущих проверок.</w:t>
      </w:r>
    </w:p>
    <w:p w14:paraId="13BEAAA9" w14:textId="77777777" w:rsidR="00063FA1" w:rsidRDefault="003220F0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9627DA">
        <w:rPr>
          <w:rFonts w:cs="Times New Roman"/>
          <w:color w:val="auto"/>
          <w:szCs w:val="24"/>
        </w:rPr>
        <w:t xml:space="preserve">При выявлении нарушений с риском реализации катастрофических и крупных происшествий </w:t>
      </w:r>
      <w:r w:rsidR="00AF1642" w:rsidRPr="00AF1642">
        <w:rPr>
          <w:rFonts w:cs="Times New Roman"/>
          <w:color w:val="auto"/>
          <w:szCs w:val="24"/>
        </w:rPr>
        <w:t>работы должны быть</w:t>
      </w:r>
      <w:r w:rsidR="00AF1642">
        <w:rPr>
          <w:rFonts w:cs="Times New Roman"/>
          <w:color w:val="auto"/>
          <w:szCs w:val="24"/>
        </w:rPr>
        <w:t xml:space="preserve"> прекращены / приостановлены в соответствии с Политикой СГК П-ГК-В8-04 «Политика прекращения (приостановки) работ» и возобновлены по согласованию с руководителем СОТиПК ПЕ.</w:t>
      </w:r>
    </w:p>
    <w:p w14:paraId="0652367F" w14:textId="564442AC" w:rsidR="003220F0" w:rsidRPr="00063FA1" w:rsidRDefault="00AF1642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063FA1">
        <w:rPr>
          <w:rFonts w:cs="Times New Roman"/>
          <w:color w:val="auto"/>
          <w:szCs w:val="24"/>
        </w:rPr>
        <w:t>П</w:t>
      </w:r>
      <w:r w:rsidR="003220F0" w:rsidRPr="00063FA1">
        <w:rPr>
          <w:rFonts w:cs="Times New Roman"/>
          <w:color w:val="auto"/>
          <w:szCs w:val="24"/>
        </w:rPr>
        <w:t>о резуль</w:t>
      </w:r>
      <w:r w:rsidR="00E413A3" w:rsidRPr="00063FA1">
        <w:rPr>
          <w:rFonts w:cs="Times New Roman"/>
          <w:color w:val="auto"/>
          <w:szCs w:val="24"/>
        </w:rPr>
        <w:t>татам проверки составляется акт</w:t>
      </w:r>
      <w:r w:rsidR="003220F0" w:rsidRPr="00063FA1">
        <w:rPr>
          <w:rFonts w:cs="Times New Roman"/>
          <w:color w:val="auto"/>
          <w:szCs w:val="24"/>
        </w:rPr>
        <w:t xml:space="preserve">. Акт составляется в двух экземплярах, один оригинал (либо копия акта, если акт направляется посредством электронной почты) передаётся представителю Подрядчика для устранения выявленных нарушений, второй экземпляр акта с приложением материалов, подтверждающих факт выявленных нарушений направляется лицом, его составившим, в ПЕ Инициатору закупки не позднее трех дней с момента обнаружения нарушения. </w:t>
      </w:r>
    </w:p>
    <w:p w14:paraId="1B015C63" w14:textId="77777777" w:rsidR="003220F0" w:rsidRPr="00063FA1" w:rsidRDefault="003220F0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063FA1">
        <w:rPr>
          <w:rFonts w:cs="Times New Roman"/>
          <w:color w:val="auto"/>
          <w:szCs w:val="24"/>
        </w:rPr>
        <w:t xml:space="preserve">При наличии нарушений требований безопасности и отказе представителя подрядчика подписать указанный акт, акт подписывается тремя представителями Заказчика (при проведении проверки работниками Заказчика) либо двумя представителями Заказчика и работником отдела оперативного контроля филиалов Общества или службы ОТ и ПК ПЕ на энергообъекте, подтверждая факт нарушения. </w:t>
      </w:r>
    </w:p>
    <w:p w14:paraId="1E4208ED" w14:textId="77777777" w:rsidR="003220F0" w:rsidRPr="00063FA1" w:rsidRDefault="003220F0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063FA1">
        <w:rPr>
          <w:rFonts w:cs="Times New Roman"/>
          <w:color w:val="auto"/>
          <w:szCs w:val="24"/>
        </w:rPr>
        <w:t>К акту могут быть приложены фотографии выявленных нарушений (по оборудованию, средствам индивидуальной защиты, удостоверениям, территории, состоянию рабочих мест и т.п.). Фотографии с фиксацией выявленных нарушений на местах производства работ являются подтверждающим фактом наличия данных нарушений при проведении проверки.</w:t>
      </w:r>
    </w:p>
    <w:p w14:paraId="665D2019" w14:textId="77777777" w:rsidR="003220F0" w:rsidRPr="00063FA1" w:rsidRDefault="003220F0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063FA1">
        <w:rPr>
          <w:rFonts w:cs="Times New Roman"/>
          <w:color w:val="auto"/>
          <w:szCs w:val="24"/>
        </w:rPr>
        <w:t>Выявленные нарушения должны быть обоснованы конкретными требованиями нормативно-правовых актов, нормативно-технических документов, или внутренними организационно-распорядительными документами заказчика.</w:t>
      </w:r>
    </w:p>
    <w:p w14:paraId="6CCAC777" w14:textId="52E2383C" w:rsidR="003220F0" w:rsidRPr="00063FA1" w:rsidRDefault="003220F0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063FA1">
        <w:rPr>
          <w:rFonts w:cs="Times New Roman"/>
          <w:color w:val="auto"/>
          <w:szCs w:val="24"/>
        </w:rPr>
        <w:t>Информацию по устранению выявленных нарушений, либо о мотивированном переносе сроков их устранения подрядчик доводит до заказчика (представителя заказчика, лица, составившего акт проверки) в трехдневный срок после получения акта проверки.</w:t>
      </w:r>
    </w:p>
    <w:p w14:paraId="4B943D7F" w14:textId="1A05F21F" w:rsidR="008F5DFB" w:rsidRDefault="008F5DFB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</w:p>
    <w:p w14:paraId="71265DB5" w14:textId="77777777" w:rsidR="00D65ADE" w:rsidRDefault="00D65ADE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</w:p>
    <w:p w14:paraId="6C1A1CAA" w14:textId="7F20B2CC" w:rsidR="008F5DFB" w:rsidRDefault="008F5DFB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</w:p>
    <w:p w14:paraId="24784322" w14:textId="29A58882" w:rsidR="008F5DFB" w:rsidRDefault="008F5DFB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</w:p>
    <w:p w14:paraId="4E72A59D" w14:textId="71F30404" w:rsidR="008F5DFB" w:rsidRDefault="008F5DFB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885"/>
        <w:gridCol w:w="5896"/>
      </w:tblGrid>
      <w:tr w:rsidR="00C84CA2" w:rsidRPr="00377AB6" w14:paraId="0E5644D6" w14:textId="77777777" w:rsidTr="00C210A6">
        <w:trPr>
          <w:trHeight w:val="360"/>
        </w:trPr>
        <w:tc>
          <w:tcPr>
            <w:tcW w:w="5000" w:type="pct"/>
            <w:gridSpan w:val="2"/>
            <w:vAlign w:val="bottom"/>
          </w:tcPr>
          <w:p w14:paraId="5442CD80" w14:textId="1FE04926" w:rsidR="003220F0" w:rsidRPr="003220F0" w:rsidRDefault="003220F0" w:rsidP="00BE236C">
            <w:pPr>
              <w:spacing w:line="240" w:lineRule="auto"/>
              <w:ind w:firstLine="0"/>
              <w:jc w:val="right"/>
              <w:rPr>
                <w:rFonts w:cs="Times New Roman"/>
                <w:b/>
                <w:sz w:val="22"/>
                <w:szCs w:val="18"/>
              </w:rPr>
            </w:pPr>
            <w:r>
              <w:rPr>
                <w:rFonts w:cs="Times New Roman"/>
                <w:b/>
                <w:sz w:val="22"/>
                <w:szCs w:val="18"/>
              </w:rPr>
              <w:lastRenderedPageBreak/>
              <w:t>Форма акта прове</w:t>
            </w:r>
            <w:r w:rsidR="00045A0A">
              <w:rPr>
                <w:rFonts w:cs="Times New Roman"/>
                <w:b/>
                <w:sz w:val="22"/>
                <w:szCs w:val="18"/>
              </w:rPr>
              <w:t>рки подрядной (субподрядной) ор</w:t>
            </w:r>
            <w:r>
              <w:rPr>
                <w:rFonts w:cs="Times New Roman"/>
                <w:b/>
                <w:sz w:val="22"/>
                <w:szCs w:val="18"/>
              </w:rPr>
              <w:t>г</w:t>
            </w:r>
            <w:r w:rsidR="00045A0A">
              <w:rPr>
                <w:rFonts w:cs="Times New Roman"/>
                <w:b/>
                <w:sz w:val="22"/>
                <w:szCs w:val="18"/>
              </w:rPr>
              <w:t>а</w:t>
            </w:r>
            <w:r>
              <w:rPr>
                <w:rFonts w:cs="Times New Roman"/>
                <w:b/>
                <w:sz w:val="22"/>
                <w:szCs w:val="18"/>
              </w:rPr>
              <w:t>низации</w:t>
            </w:r>
          </w:p>
          <w:p w14:paraId="52A8EB2E" w14:textId="77777777" w:rsidR="003220F0" w:rsidRDefault="003220F0" w:rsidP="00BE236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04A02273" w14:textId="54E43A99" w:rsidR="00C84CA2" w:rsidRPr="00377AB6" w:rsidRDefault="00DA0476" w:rsidP="00BE236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77AB6">
              <w:rPr>
                <w:rFonts w:cs="Times New Roman"/>
                <w:b/>
                <w:sz w:val="18"/>
                <w:szCs w:val="18"/>
              </w:rPr>
              <w:t>Акт</w:t>
            </w:r>
            <w:r w:rsidR="00C84CA2" w:rsidRPr="00377AB6">
              <w:rPr>
                <w:rFonts w:cs="Times New Roman"/>
                <w:b/>
                <w:sz w:val="18"/>
                <w:szCs w:val="18"/>
              </w:rPr>
              <w:t xml:space="preserve"> проверки подрядной (субподрядной) организации</w:t>
            </w:r>
          </w:p>
        </w:tc>
      </w:tr>
      <w:tr w:rsidR="00C84CA2" w:rsidRPr="00377AB6" w14:paraId="3113F5E8" w14:textId="77777777" w:rsidTr="00C210A6">
        <w:trPr>
          <w:trHeight w:val="360"/>
        </w:trPr>
        <w:tc>
          <w:tcPr>
            <w:tcW w:w="1986" w:type="pct"/>
            <w:vAlign w:val="bottom"/>
          </w:tcPr>
          <w:p w14:paraId="1E9B7BEB" w14:textId="77777777" w:rsidR="00C84CA2" w:rsidRPr="00377AB6" w:rsidRDefault="000963D0" w:rsidP="00BE236C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Производственная единица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noWrap/>
            <w:vAlign w:val="bottom"/>
          </w:tcPr>
          <w:p w14:paraId="4DEDA65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</w:tr>
      <w:tr w:rsidR="00C84CA2" w:rsidRPr="00377AB6" w14:paraId="2AC1B67B" w14:textId="77777777" w:rsidTr="00C210A6">
        <w:trPr>
          <w:trHeight w:val="360"/>
        </w:trPr>
        <w:tc>
          <w:tcPr>
            <w:tcW w:w="1986" w:type="pct"/>
            <w:vAlign w:val="bottom"/>
          </w:tcPr>
          <w:p w14:paraId="65CDA0FE" w14:textId="77777777" w:rsidR="00C84CA2" w:rsidRPr="00377AB6" w:rsidRDefault="00C84CA2" w:rsidP="00BE236C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Подрядная организация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CA616B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 </w:t>
            </w:r>
          </w:p>
        </w:tc>
      </w:tr>
      <w:tr w:rsidR="00C84CA2" w:rsidRPr="00377AB6" w14:paraId="35A1915E" w14:textId="77777777" w:rsidTr="00C210A6">
        <w:trPr>
          <w:trHeight w:val="360"/>
        </w:trPr>
        <w:tc>
          <w:tcPr>
            <w:tcW w:w="1986" w:type="pct"/>
            <w:vAlign w:val="bottom"/>
          </w:tcPr>
          <w:p w14:paraId="64826446" w14:textId="77777777" w:rsidR="00C84CA2" w:rsidRPr="00377AB6" w:rsidRDefault="00C84CA2" w:rsidP="00BE236C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 xml:space="preserve">Дата и номер Договора 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94DB83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</w:tr>
      <w:tr w:rsidR="00C84CA2" w:rsidRPr="00377AB6" w14:paraId="54BDD9C1" w14:textId="77777777" w:rsidTr="00C210A6">
        <w:trPr>
          <w:trHeight w:val="360"/>
        </w:trPr>
        <w:tc>
          <w:tcPr>
            <w:tcW w:w="1986" w:type="pct"/>
            <w:vAlign w:val="bottom"/>
          </w:tcPr>
          <w:p w14:paraId="12528636" w14:textId="77777777" w:rsidR="00C84CA2" w:rsidRPr="00377AB6" w:rsidRDefault="00C84CA2" w:rsidP="00BE236C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Место производства работ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2F38EE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 </w:t>
            </w:r>
          </w:p>
        </w:tc>
      </w:tr>
      <w:tr w:rsidR="00C84CA2" w:rsidRPr="00377AB6" w14:paraId="7A1A1BF7" w14:textId="77777777" w:rsidTr="00C210A6">
        <w:trPr>
          <w:trHeight w:val="360"/>
        </w:trPr>
        <w:tc>
          <w:tcPr>
            <w:tcW w:w="1986" w:type="pct"/>
            <w:vAlign w:val="bottom"/>
          </w:tcPr>
          <w:p w14:paraId="1257B6E8" w14:textId="77777777" w:rsidR="00C84CA2" w:rsidRPr="00377AB6" w:rsidRDefault="00C84CA2" w:rsidP="00BE236C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 xml:space="preserve">Представитель </w:t>
            </w:r>
            <w:r w:rsidR="000963D0" w:rsidRPr="00377AB6">
              <w:rPr>
                <w:rFonts w:cs="Times New Roman"/>
                <w:sz w:val="18"/>
                <w:szCs w:val="18"/>
              </w:rPr>
              <w:t>ООО «СГК»/ПЕ</w:t>
            </w:r>
            <w:r w:rsidRPr="00377AB6">
              <w:rPr>
                <w:rFonts w:cs="Times New Roman"/>
                <w:sz w:val="18"/>
                <w:szCs w:val="18"/>
              </w:rPr>
              <w:t xml:space="preserve"> проводящий проверку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A109B1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 </w:t>
            </w:r>
          </w:p>
        </w:tc>
      </w:tr>
      <w:tr w:rsidR="00C84CA2" w:rsidRPr="00377AB6" w14:paraId="63FB5B47" w14:textId="77777777" w:rsidTr="00C210A6">
        <w:trPr>
          <w:trHeight w:val="360"/>
        </w:trPr>
        <w:tc>
          <w:tcPr>
            <w:tcW w:w="1986" w:type="pct"/>
            <w:vAlign w:val="bottom"/>
          </w:tcPr>
          <w:p w14:paraId="56AFBA6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Представитель подрядной (субподрядной) организации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E8FF6C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 </w:t>
            </w:r>
          </w:p>
        </w:tc>
      </w:tr>
      <w:tr w:rsidR="00C84CA2" w:rsidRPr="00377AB6" w14:paraId="4FDC49DC" w14:textId="77777777" w:rsidTr="00C210A6">
        <w:trPr>
          <w:trHeight w:val="360"/>
        </w:trPr>
        <w:tc>
          <w:tcPr>
            <w:tcW w:w="1986" w:type="pct"/>
            <w:vAlign w:val="bottom"/>
          </w:tcPr>
          <w:p w14:paraId="3CE99FF7" w14:textId="77777777" w:rsidR="00C84CA2" w:rsidRPr="00377AB6" w:rsidRDefault="00C84CA2" w:rsidP="00BE236C">
            <w:pPr>
              <w:spacing w:line="240" w:lineRule="auto"/>
              <w:ind w:firstLine="0"/>
              <w:jc w:val="left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Проверяемый наряд-допуск, распоряжение (при наличии)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69AA932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 </w:t>
            </w:r>
          </w:p>
        </w:tc>
      </w:tr>
      <w:tr w:rsidR="00C84CA2" w:rsidRPr="00377AB6" w14:paraId="74058CD7" w14:textId="77777777" w:rsidTr="00C210A6">
        <w:trPr>
          <w:trHeight w:val="360"/>
        </w:trPr>
        <w:tc>
          <w:tcPr>
            <w:tcW w:w="1986" w:type="pct"/>
            <w:vAlign w:val="bottom"/>
          </w:tcPr>
          <w:p w14:paraId="510A5F1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Дата проверки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5EE5A2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 </w:t>
            </w:r>
          </w:p>
        </w:tc>
      </w:tr>
    </w:tbl>
    <w:p w14:paraId="13F90BEB" w14:textId="77777777" w:rsidR="00C84CA2" w:rsidRPr="00377AB6" w:rsidRDefault="00C84CA2" w:rsidP="00BE236C">
      <w:pPr>
        <w:spacing w:line="240" w:lineRule="auto"/>
        <w:rPr>
          <w:rFonts w:cs="Times New Roman"/>
          <w:sz w:val="12"/>
          <w:szCs w:val="12"/>
        </w:rPr>
      </w:pPr>
    </w:p>
    <w:tbl>
      <w:tblPr>
        <w:tblW w:w="970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80"/>
        <w:gridCol w:w="386"/>
        <w:gridCol w:w="5754"/>
        <w:gridCol w:w="851"/>
        <w:gridCol w:w="694"/>
        <w:gridCol w:w="786"/>
      </w:tblGrid>
      <w:tr w:rsidR="00C84CA2" w:rsidRPr="00377AB6" w14:paraId="69BB157D" w14:textId="77777777" w:rsidTr="008433AA">
        <w:trPr>
          <w:trHeight w:val="1260"/>
        </w:trPr>
        <w:tc>
          <w:tcPr>
            <w:tcW w:w="425" w:type="dxa"/>
            <w:vMerge w:val="restart"/>
          </w:tcPr>
          <w:p w14:paraId="544AFAEE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26" w:type="dxa"/>
            <w:vMerge w:val="restart"/>
            <w:vAlign w:val="center"/>
          </w:tcPr>
          <w:p w14:paraId="5B895E04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Да</w:t>
            </w:r>
          </w:p>
        </w:tc>
        <w:tc>
          <w:tcPr>
            <w:tcW w:w="380" w:type="dxa"/>
            <w:vMerge w:val="restart"/>
            <w:vAlign w:val="center"/>
          </w:tcPr>
          <w:p w14:paraId="3FE8AC53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386" w:type="dxa"/>
            <w:vMerge w:val="restart"/>
            <w:vAlign w:val="center"/>
          </w:tcPr>
          <w:p w14:paraId="5C27C311" w14:textId="77777777" w:rsidR="006523B1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Не</w:t>
            </w:r>
          </w:p>
          <w:p w14:paraId="7C7357FC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применимо</w:t>
            </w:r>
          </w:p>
        </w:tc>
        <w:tc>
          <w:tcPr>
            <w:tcW w:w="5754" w:type="dxa"/>
            <w:vMerge w:val="restart"/>
            <w:vAlign w:val="center"/>
          </w:tcPr>
          <w:p w14:paraId="70036591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Наименование нарушения требований безопасности</w:t>
            </w:r>
          </w:p>
        </w:tc>
        <w:tc>
          <w:tcPr>
            <w:tcW w:w="2331" w:type="dxa"/>
            <w:gridSpan w:val="3"/>
            <w:vAlign w:val="center"/>
          </w:tcPr>
          <w:p w14:paraId="4D5C51CD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cs="Times New Roman"/>
                <w:b/>
                <w:bCs/>
                <w:sz w:val="18"/>
                <w:szCs w:val="18"/>
              </w:rPr>
              <w:t>Тип выявленного нарушения с разделением по степени нарушения</w:t>
            </w:r>
            <w:r w:rsidRPr="00377AB6">
              <w:rPr>
                <w:rFonts w:cs="Times New Roman"/>
                <w:b/>
                <w:bCs/>
                <w:sz w:val="18"/>
                <w:szCs w:val="18"/>
              </w:rPr>
              <w:br/>
              <w:t xml:space="preserve"> (КС - крайне серьезное, ОС - очень серьезное, С - серьезное. </w:t>
            </w:r>
          </w:p>
        </w:tc>
      </w:tr>
      <w:tr w:rsidR="00C84CA2" w:rsidRPr="00377AB6" w14:paraId="1739C2D5" w14:textId="77777777" w:rsidTr="008433AA">
        <w:trPr>
          <w:trHeight w:val="1236"/>
        </w:trPr>
        <w:tc>
          <w:tcPr>
            <w:tcW w:w="425" w:type="dxa"/>
            <w:vMerge/>
            <w:vAlign w:val="center"/>
          </w:tcPr>
          <w:p w14:paraId="49344B7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763F825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0" w:type="dxa"/>
            <w:vMerge/>
            <w:vAlign w:val="center"/>
          </w:tcPr>
          <w:p w14:paraId="7D77742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6" w:type="dxa"/>
            <w:vMerge/>
            <w:vAlign w:val="center"/>
          </w:tcPr>
          <w:p w14:paraId="6AB0F43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754" w:type="dxa"/>
            <w:vMerge/>
            <w:vAlign w:val="center"/>
          </w:tcPr>
          <w:p w14:paraId="21966E7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31804A6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center"/>
          </w:tcPr>
          <w:p w14:paraId="6B772A1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center"/>
          </w:tcPr>
          <w:p w14:paraId="5596DA19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С</w:t>
            </w:r>
          </w:p>
        </w:tc>
      </w:tr>
      <w:tr w:rsidR="00C84CA2" w:rsidRPr="00377AB6" w14:paraId="5D28BC4F" w14:textId="77777777" w:rsidTr="008433AA">
        <w:trPr>
          <w:trHeight w:val="315"/>
        </w:trPr>
        <w:tc>
          <w:tcPr>
            <w:tcW w:w="425" w:type="dxa"/>
          </w:tcPr>
          <w:p w14:paraId="1DF41F60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14:paraId="39646FFB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СОСТОЯНИЕ ТЕРРИТОРИИ</w:t>
            </w:r>
          </w:p>
        </w:tc>
      </w:tr>
      <w:tr w:rsidR="00C84CA2" w:rsidRPr="00377AB6" w14:paraId="507D05F3" w14:textId="77777777" w:rsidTr="008433AA">
        <w:trPr>
          <w:trHeight w:val="540"/>
        </w:trPr>
        <w:tc>
          <w:tcPr>
            <w:tcW w:w="425" w:type="dxa"/>
          </w:tcPr>
          <w:p w14:paraId="7ECD1184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1C25E799" w14:textId="77777777" w:rsidR="00C84CA2" w:rsidRPr="00377AB6" w:rsidRDefault="00C84CA2" w:rsidP="00BE236C">
            <w:pPr>
              <w:spacing w:line="240" w:lineRule="auto"/>
              <w:ind w:left="-671" w:firstLine="0"/>
              <w:rPr>
                <w:rFonts w:eastAsia="Arial" w:cs="Times New Roman"/>
                <w:sz w:val="18"/>
                <w:szCs w:val="18"/>
              </w:rPr>
            </w:pPr>
          </w:p>
        </w:tc>
        <w:tc>
          <w:tcPr>
            <w:tcW w:w="380" w:type="dxa"/>
            <w:vAlign w:val="center"/>
          </w:tcPr>
          <w:p w14:paraId="753288C2" w14:textId="77777777" w:rsidR="00C84CA2" w:rsidRPr="00377AB6" w:rsidRDefault="00C84CA2" w:rsidP="00BE236C">
            <w:pPr>
              <w:spacing w:line="240" w:lineRule="auto"/>
              <w:ind w:firstLine="0"/>
              <w:rPr>
                <w:rFonts w:eastAsia="Arial" w:cs="Times New Roman"/>
                <w:sz w:val="18"/>
                <w:szCs w:val="18"/>
              </w:rPr>
            </w:pPr>
          </w:p>
        </w:tc>
        <w:tc>
          <w:tcPr>
            <w:tcW w:w="386" w:type="dxa"/>
            <w:vAlign w:val="center"/>
          </w:tcPr>
          <w:p w14:paraId="2EB572D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shd w:val="clear" w:color="auto" w:fill="FFFFFF" w:themeFill="background1"/>
            <w:vAlign w:val="center"/>
          </w:tcPr>
          <w:p w14:paraId="0202649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Пути перемещения персонала находятся в небезопасном состоянии, на пути имеются препятствия, создающие риски травмирования. </w:t>
            </w:r>
          </w:p>
        </w:tc>
        <w:tc>
          <w:tcPr>
            <w:tcW w:w="851" w:type="dxa"/>
            <w:vAlign w:val="center"/>
          </w:tcPr>
          <w:p w14:paraId="30DAA6B7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4F3A7F7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1239DA6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19AB27E4" w14:textId="77777777" w:rsidTr="008433AA">
        <w:trPr>
          <w:trHeight w:val="135"/>
        </w:trPr>
        <w:tc>
          <w:tcPr>
            <w:tcW w:w="425" w:type="dxa"/>
          </w:tcPr>
          <w:p w14:paraId="675A1544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05EEB15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31151B3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11C1B59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shd w:val="clear" w:color="auto" w:fill="FFFFFF" w:themeFill="background1"/>
            <w:vAlign w:val="center"/>
          </w:tcPr>
          <w:p w14:paraId="4F604CE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Площадки, лестницы, настилы не содержатся в чистоте. </w:t>
            </w:r>
          </w:p>
        </w:tc>
        <w:tc>
          <w:tcPr>
            <w:tcW w:w="851" w:type="dxa"/>
            <w:vAlign w:val="bottom"/>
          </w:tcPr>
          <w:p w14:paraId="3C740F9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bottom"/>
          </w:tcPr>
          <w:p w14:paraId="4B86F87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14:paraId="13F784B7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С</w:t>
            </w:r>
          </w:p>
        </w:tc>
      </w:tr>
      <w:tr w:rsidR="00C84CA2" w:rsidRPr="00377AB6" w14:paraId="6D2A01D6" w14:textId="77777777" w:rsidTr="008433AA">
        <w:trPr>
          <w:trHeight w:val="420"/>
        </w:trPr>
        <w:tc>
          <w:tcPr>
            <w:tcW w:w="425" w:type="dxa"/>
          </w:tcPr>
          <w:p w14:paraId="56260D46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0CD8202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A565D5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3E46F4D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shd w:val="clear" w:color="auto" w:fill="FFFFFF" w:themeFill="background1"/>
            <w:vAlign w:val="center"/>
          </w:tcPr>
          <w:p w14:paraId="432CDFE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Проходы, проезды, переходы, лестницы, настилы, площадки и перила повреждены. </w:t>
            </w:r>
          </w:p>
        </w:tc>
        <w:tc>
          <w:tcPr>
            <w:tcW w:w="851" w:type="dxa"/>
            <w:vAlign w:val="bottom"/>
          </w:tcPr>
          <w:p w14:paraId="2B97B44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75EB190C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572CCFB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42DB4C11" w14:textId="77777777" w:rsidTr="008433AA">
        <w:trPr>
          <w:trHeight w:val="420"/>
        </w:trPr>
        <w:tc>
          <w:tcPr>
            <w:tcW w:w="425" w:type="dxa"/>
          </w:tcPr>
          <w:p w14:paraId="7F9564D3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149FD0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E7D7BB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1F000AD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754" w:type="dxa"/>
            <w:vAlign w:val="center"/>
          </w:tcPr>
          <w:p w14:paraId="5FAC175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Открытые проемы не огорожены либо не закрыты конструкциями, выдерживающими соответствующую нагрузку.</w:t>
            </w:r>
          </w:p>
        </w:tc>
        <w:tc>
          <w:tcPr>
            <w:tcW w:w="851" w:type="dxa"/>
          </w:tcPr>
          <w:p w14:paraId="68086AE0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25F9006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5C91078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2762816A" w14:textId="77777777" w:rsidTr="008433AA">
        <w:trPr>
          <w:trHeight w:val="540"/>
        </w:trPr>
        <w:tc>
          <w:tcPr>
            <w:tcW w:w="425" w:type="dxa"/>
          </w:tcPr>
          <w:p w14:paraId="72020994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5336781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6BA8DD0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834EA0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3102F24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Вес оборудования и материалов, размещенных на площадках, настилах превышает предельно допустимые нагрузки данных площадок и настилов.</w:t>
            </w:r>
          </w:p>
        </w:tc>
        <w:tc>
          <w:tcPr>
            <w:tcW w:w="851" w:type="dxa"/>
          </w:tcPr>
          <w:p w14:paraId="59153834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1E19F56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64E7B04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4B48D474" w14:textId="77777777" w:rsidTr="008433AA">
        <w:trPr>
          <w:trHeight w:val="195"/>
        </w:trPr>
        <w:tc>
          <w:tcPr>
            <w:tcW w:w="425" w:type="dxa"/>
          </w:tcPr>
          <w:p w14:paraId="090B8F63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1B886E3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BF8A54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6CEA175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754" w:type="dxa"/>
            <w:vAlign w:val="center"/>
          </w:tcPr>
          <w:p w14:paraId="6B8F6B47" w14:textId="6F3A575F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Рабочие зоны и места не имеют достаточное освещение</w:t>
            </w:r>
            <w:r w:rsidR="004C7C6C">
              <w:rPr>
                <w:rFonts w:eastAsia="Arial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bottom"/>
          </w:tcPr>
          <w:p w14:paraId="781385F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20083D3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14:paraId="772115A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С</w:t>
            </w:r>
          </w:p>
        </w:tc>
      </w:tr>
      <w:tr w:rsidR="00C84CA2" w:rsidRPr="00377AB6" w14:paraId="4510A9A9" w14:textId="77777777" w:rsidTr="004C7C6C">
        <w:trPr>
          <w:trHeight w:val="666"/>
        </w:trPr>
        <w:tc>
          <w:tcPr>
            <w:tcW w:w="425" w:type="dxa"/>
          </w:tcPr>
          <w:p w14:paraId="440B3AE2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7DDEDAA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6976F76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13FD45C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766B326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Произведено вмешательство в работу действующего оборудования, а также несанкционированное снятие ограждений, запирающих устройств, замков, блокираторов (системы LOTO и др.), запрещающих, предупреждающих, предписывающих и указательных плакатов.</w:t>
            </w:r>
          </w:p>
        </w:tc>
        <w:tc>
          <w:tcPr>
            <w:tcW w:w="851" w:type="dxa"/>
            <w:vAlign w:val="center"/>
          </w:tcPr>
          <w:p w14:paraId="097928A2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  <w:p w14:paraId="08187D89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2E94AA77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185C6BD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2CA15A4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6E3F8F37" w14:textId="77777777" w:rsidTr="008433AA">
        <w:trPr>
          <w:trHeight w:val="315"/>
        </w:trPr>
        <w:tc>
          <w:tcPr>
            <w:tcW w:w="425" w:type="dxa"/>
          </w:tcPr>
          <w:p w14:paraId="2B4992C2" w14:textId="77777777" w:rsidR="00C84CA2" w:rsidRPr="00377AB6" w:rsidRDefault="00C84CA2" w:rsidP="00BE236C">
            <w:pPr>
              <w:spacing w:line="240" w:lineRule="auto"/>
              <w:ind w:left="34"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14:paraId="408FF890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ПРОВЕДЕНИЕ РАБОТ ПОВЫШЕННОЙ ОПАСНОСТИ</w:t>
            </w:r>
          </w:p>
        </w:tc>
      </w:tr>
      <w:tr w:rsidR="00C84CA2" w:rsidRPr="00377AB6" w14:paraId="08D24D61" w14:textId="77777777" w:rsidTr="008433AA">
        <w:trPr>
          <w:trHeight w:val="870"/>
        </w:trPr>
        <w:tc>
          <w:tcPr>
            <w:tcW w:w="425" w:type="dxa"/>
          </w:tcPr>
          <w:p w14:paraId="17662832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520B95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13731AC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1D6BB1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65D3BAF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Работы на высоте выполняются с нарушением требованием Правил по охране труда при работе на высоте, с нарушением требований ППР/ТК, наряда-допуска, внутренних документов </w:t>
            </w:r>
            <w:r w:rsidR="006361D8" w:rsidRPr="00377AB6">
              <w:rPr>
                <w:rFonts w:eastAsia="Arial" w:cs="Times New Roman"/>
                <w:sz w:val="18"/>
                <w:szCs w:val="18"/>
              </w:rPr>
              <w:t>ООО «Сибирская генерирующая компания»</w:t>
            </w:r>
            <w:r w:rsidRPr="00377AB6">
              <w:rPr>
                <w:rFonts w:eastAsia="Arial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06B97C1E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14DB3636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38BB68A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08AA502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0962C349" w14:textId="77777777" w:rsidTr="008433AA">
        <w:trPr>
          <w:trHeight w:val="975"/>
        </w:trPr>
        <w:tc>
          <w:tcPr>
            <w:tcW w:w="425" w:type="dxa"/>
          </w:tcPr>
          <w:p w14:paraId="06EF27DB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1FD8B71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7F44EC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527F4AA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786026D5" w14:textId="0619B213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Строительные леса и подмости не соответствуют требованиям паспорта завода изготовителя, ППР/ТК на монтаж данных конструкций и работе с них, ТУ, инструкциям и регламентам </w:t>
            </w:r>
            <w:r w:rsidR="006361D8" w:rsidRPr="00377AB6">
              <w:rPr>
                <w:rFonts w:eastAsia="Arial" w:cs="Times New Roman"/>
                <w:sz w:val="18"/>
                <w:szCs w:val="18"/>
              </w:rPr>
              <w:t>ООО «Сибирская генерирующая компания»</w:t>
            </w:r>
            <w:r w:rsidRPr="00377AB6">
              <w:rPr>
                <w:rFonts w:eastAsia="Arial" w:cs="Times New Roman"/>
                <w:sz w:val="18"/>
                <w:szCs w:val="18"/>
              </w:rPr>
              <w:t>, а также требованиям Правил по охране труда при работе на высоте</w:t>
            </w:r>
            <w:r w:rsidR="004C7C6C">
              <w:rPr>
                <w:rFonts w:eastAsia="Arial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1BBEB9BC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7EE81A9D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2951F78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48914DC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78E68020" w14:textId="77777777" w:rsidTr="004C7C6C">
        <w:trPr>
          <w:trHeight w:val="939"/>
        </w:trPr>
        <w:tc>
          <w:tcPr>
            <w:tcW w:w="425" w:type="dxa"/>
          </w:tcPr>
          <w:p w14:paraId="2CEA8D21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3D34FB0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348E7BA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5929ABA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</w:tcPr>
          <w:p w14:paraId="2EAAE92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Работы в ограниченных и замкнутых пространствах выполняются с нарушением требованием Правил по охране труда при работе в ограниченных и замкнутых пространствах, с нарушением требований ППР/ТК, наряда-допуска, внутренних документов </w:t>
            </w:r>
            <w:r w:rsidR="006361D8" w:rsidRPr="00377AB6">
              <w:rPr>
                <w:rFonts w:eastAsia="Arial" w:cs="Times New Roman"/>
                <w:sz w:val="18"/>
                <w:szCs w:val="18"/>
              </w:rPr>
              <w:t>ООО «Сибирская генерирующая компания»</w:t>
            </w:r>
            <w:r w:rsidRPr="00377AB6">
              <w:rPr>
                <w:rFonts w:eastAsia="Arial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6DC0566F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06C0E08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30726CC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30C461B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0BDC1032" w14:textId="77777777" w:rsidTr="008433AA">
        <w:trPr>
          <w:trHeight w:val="1275"/>
        </w:trPr>
        <w:tc>
          <w:tcPr>
            <w:tcW w:w="425" w:type="dxa"/>
          </w:tcPr>
          <w:p w14:paraId="3DCE3E1E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6" w:type="dxa"/>
            <w:vAlign w:val="center"/>
          </w:tcPr>
          <w:p w14:paraId="2C31CD5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0D9FE85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AA101A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1DC88E4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Земляные работы выполняются с нарушением требованием НТД РФ, с нарушением требований ППР/ТК, наряда-допуска, внутренних документов </w:t>
            </w:r>
            <w:r w:rsidR="006361D8" w:rsidRPr="00377AB6">
              <w:rPr>
                <w:rFonts w:eastAsia="Arial" w:cs="Times New Roman"/>
                <w:sz w:val="18"/>
                <w:szCs w:val="18"/>
              </w:rPr>
              <w:t>ООО «Сибирская генерирующая компания»</w:t>
            </w:r>
            <w:r w:rsidRPr="00377AB6">
              <w:rPr>
                <w:rFonts w:eastAsia="Arial" w:cs="Times New Roman"/>
                <w:sz w:val="18"/>
                <w:szCs w:val="18"/>
              </w:rPr>
              <w:t>. Места раскопов не ограждены, не приняты меры по исключению обрушения стенок, не обеспечен безопасный спуск (подъем) людей, не вывешены соответствующие знаки безопасности (сигнализации), а в ночное время отсутствует сигнальное освещение.</w:t>
            </w:r>
          </w:p>
        </w:tc>
        <w:tc>
          <w:tcPr>
            <w:tcW w:w="851" w:type="dxa"/>
          </w:tcPr>
          <w:p w14:paraId="32060465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2BE353AF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4B0E34D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7B0F0FB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57A4EC0C" w14:textId="77777777" w:rsidTr="008433AA">
        <w:trPr>
          <w:trHeight w:val="1035"/>
        </w:trPr>
        <w:tc>
          <w:tcPr>
            <w:tcW w:w="425" w:type="dxa"/>
          </w:tcPr>
          <w:p w14:paraId="146600BE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83743C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6B30F3F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500BA15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693A892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Работы на дымовых трубах выполняются с нарушением требованием Правил по охране труда при работе на высоте, в ограниченных и замкнутых пространствах, с нарушением требований ППР/ТК, наряда-допуска, внутренних документов </w:t>
            </w:r>
            <w:r w:rsidR="006361D8" w:rsidRPr="00377AB6">
              <w:rPr>
                <w:rFonts w:eastAsia="Arial" w:cs="Times New Roman"/>
                <w:sz w:val="18"/>
                <w:szCs w:val="18"/>
              </w:rPr>
              <w:t>ООО «Сибирская генерирующая компания»</w:t>
            </w:r>
            <w:r w:rsidRPr="00377AB6">
              <w:rPr>
                <w:rFonts w:eastAsia="Arial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05ACC6F6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50596F6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1213D0C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1D3D66F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4BC35B7C" w14:textId="77777777" w:rsidTr="008433AA">
        <w:trPr>
          <w:trHeight w:val="915"/>
        </w:trPr>
        <w:tc>
          <w:tcPr>
            <w:tcW w:w="425" w:type="dxa"/>
          </w:tcPr>
          <w:p w14:paraId="6D007707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5E32C3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37254B8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2CCF16F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1FB0DFE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Работы на мазутном хозяйстве выполняются с нарушением требованием Правил по охране труда при работе на высоте, в ограниченных и замкнутых пространствах, с нарушением требований ППР/ТК, наряда-допуска, внутренних документов </w:t>
            </w:r>
            <w:r w:rsidR="006361D8" w:rsidRPr="00377AB6">
              <w:rPr>
                <w:rFonts w:eastAsia="Arial" w:cs="Times New Roman"/>
                <w:sz w:val="18"/>
                <w:szCs w:val="18"/>
              </w:rPr>
              <w:t>ООО «Сибирская генерирующая компания»</w:t>
            </w:r>
            <w:r w:rsidRPr="00377AB6">
              <w:rPr>
                <w:rFonts w:eastAsia="Arial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5F8AFA35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71ADBA2A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30CBC13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13C01A7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56DDF364" w14:textId="77777777" w:rsidTr="008433AA">
        <w:trPr>
          <w:trHeight w:val="675"/>
        </w:trPr>
        <w:tc>
          <w:tcPr>
            <w:tcW w:w="425" w:type="dxa"/>
          </w:tcPr>
          <w:p w14:paraId="2099763F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3A5A0C5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B97CA4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7937145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51149A6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Огневые работы выполняются с нарушением требованием НТД РФ, с нарушением требований ППР/ТК, наряда-допуска, внутренних документов </w:t>
            </w:r>
            <w:r w:rsidR="006361D8" w:rsidRPr="00377AB6">
              <w:rPr>
                <w:rFonts w:eastAsia="Arial" w:cs="Times New Roman"/>
                <w:sz w:val="18"/>
                <w:szCs w:val="18"/>
              </w:rPr>
              <w:t>ООО «Сибирская генерирующая компания»</w:t>
            </w:r>
            <w:r w:rsidRPr="00377AB6">
              <w:rPr>
                <w:rFonts w:eastAsia="Arial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1E738BC7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51C61387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36E811C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7FFE390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6ADE18E4" w14:textId="77777777" w:rsidTr="008433AA">
        <w:trPr>
          <w:trHeight w:val="840"/>
        </w:trPr>
        <w:tc>
          <w:tcPr>
            <w:tcW w:w="425" w:type="dxa"/>
          </w:tcPr>
          <w:p w14:paraId="1BCF324D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76C967D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7A0D7C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6083BEB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393789B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Работы с применением подъемных сооружений выполняются с нарушением требованием НТД РФ, с нарушением требований ППР/ТК, наряда-допуска, внутренних документов </w:t>
            </w:r>
            <w:r w:rsidR="006361D8" w:rsidRPr="00377AB6">
              <w:rPr>
                <w:rFonts w:eastAsia="Arial" w:cs="Times New Roman"/>
                <w:sz w:val="18"/>
                <w:szCs w:val="18"/>
              </w:rPr>
              <w:t>ООО «Сибирская генерирующая компания»</w:t>
            </w:r>
            <w:r w:rsidRPr="00377AB6">
              <w:rPr>
                <w:rFonts w:eastAsia="Arial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22ABA753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2E3ECD35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3A532A9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2396CA5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79BAF2F2" w14:textId="77777777" w:rsidTr="004C7C6C">
        <w:trPr>
          <w:trHeight w:val="203"/>
        </w:trPr>
        <w:tc>
          <w:tcPr>
            <w:tcW w:w="425" w:type="dxa"/>
          </w:tcPr>
          <w:p w14:paraId="656DCB20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01684D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3AF2C30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0E30FA1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07F6818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Газоопасные работы выполняются с нарушением требований НТД РФ, требований Заказчика, требований, установленных в договоре. </w:t>
            </w:r>
          </w:p>
        </w:tc>
        <w:tc>
          <w:tcPr>
            <w:tcW w:w="851" w:type="dxa"/>
          </w:tcPr>
          <w:p w14:paraId="16D3A442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505142C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587ACA9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1F473DD2" w14:textId="77777777" w:rsidTr="004C7C6C">
        <w:trPr>
          <w:trHeight w:val="209"/>
        </w:trPr>
        <w:tc>
          <w:tcPr>
            <w:tcW w:w="425" w:type="dxa"/>
          </w:tcPr>
          <w:p w14:paraId="140723EE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70FA183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4580872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6ECE60A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7E5EACF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Водолазные работы выполняются с нарушением требований НТД РФ, требований Заказчика, требований, установленных в договоре. </w:t>
            </w:r>
          </w:p>
        </w:tc>
        <w:tc>
          <w:tcPr>
            <w:tcW w:w="851" w:type="dxa"/>
          </w:tcPr>
          <w:p w14:paraId="111DCECE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3F93774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17547CD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3FB28C5B" w14:textId="77777777" w:rsidTr="005562BD">
        <w:trPr>
          <w:trHeight w:val="343"/>
        </w:trPr>
        <w:tc>
          <w:tcPr>
            <w:tcW w:w="425" w:type="dxa"/>
          </w:tcPr>
          <w:p w14:paraId="0B1B6DB8" w14:textId="77777777" w:rsidR="00C84CA2" w:rsidRPr="00377AB6" w:rsidRDefault="00C84CA2" w:rsidP="00BE236C">
            <w:pPr>
              <w:spacing w:line="240" w:lineRule="auto"/>
              <w:ind w:left="34"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14:paraId="364CE9CF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ОРГАНИЗАЦИОННЫЕ МЕРЫ ОБЕСПЕЧЕНИЯ БЕЗОПАСНОСТИ</w:t>
            </w:r>
          </w:p>
        </w:tc>
      </w:tr>
      <w:tr w:rsidR="00C84CA2" w:rsidRPr="00377AB6" w14:paraId="7B64889E" w14:textId="77777777" w:rsidTr="008433AA">
        <w:trPr>
          <w:trHeight w:val="780"/>
        </w:trPr>
        <w:tc>
          <w:tcPr>
            <w:tcW w:w="425" w:type="dxa"/>
          </w:tcPr>
          <w:p w14:paraId="3FBF56F3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A77849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4626664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A2F82D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1BBA8CE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Работы выполняются без выдачи акта-допуска, наряда-допуска, без отдачи распоряжения, без утверждения перечня работ, выполняемых в порядке текущей эксплуатации, без применения ППР/ТК, программы пуско-наладочных работ (ПНР).</w:t>
            </w:r>
          </w:p>
        </w:tc>
        <w:tc>
          <w:tcPr>
            <w:tcW w:w="851" w:type="dxa"/>
          </w:tcPr>
          <w:p w14:paraId="5EBB5E5E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552012B1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4A79E24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40EA665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413ACA04" w14:textId="77777777" w:rsidTr="004C7C6C">
        <w:trPr>
          <w:trHeight w:val="381"/>
        </w:trPr>
        <w:tc>
          <w:tcPr>
            <w:tcW w:w="425" w:type="dxa"/>
          </w:tcPr>
          <w:p w14:paraId="5ADA0903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79989C6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6EB5970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76FBF9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2515A17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На месте работ отсутствует производитель работ по наряду или распоряжению с экземпляром наряда-допуска или распоряжения, ответственные лица, не обладают соответствующей квалификацией и не включены в список ответственных лиц, согласованных Заказчиком.</w:t>
            </w:r>
          </w:p>
        </w:tc>
        <w:tc>
          <w:tcPr>
            <w:tcW w:w="851" w:type="dxa"/>
          </w:tcPr>
          <w:p w14:paraId="49DFAF50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2555778A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5AD7BD0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217C865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46B51446" w14:textId="77777777" w:rsidTr="004C7C6C">
        <w:trPr>
          <w:trHeight w:val="64"/>
        </w:trPr>
        <w:tc>
          <w:tcPr>
            <w:tcW w:w="425" w:type="dxa"/>
          </w:tcPr>
          <w:p w14:paraId="0764D273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1EA34D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0F9ABE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1545165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1677A5E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Записи в наряде-допуске, распоряжении неразборчивые, присутствуют записи карандашом, а также исправления текста в данных документах.</w:t>
            </w:r>
          </w:p>
        </w:tc>
        <w:tc>
          <w:tcPr>
            <w:tcW w:w="851" w:type="dxa"/>
            <w:vAlign w:val="bottom"/>
          </w:tcPr>
          <w:p w14:paraId="072490F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bottom"/>
          </w:tcPr>
          <w:p w14:paraId="20DB46B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14:paraId="1734267C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С</w:t>
            </w:r>
          </w:p>
        </w:tc>
      </w:tr>
      <w:tr w:rsidR="00C84CA2" w:rsidRPr="00377AB6" w14:paraId="52D92B7C" w14:textId="77777777" w:rsidTr="004C7C6C">
        <w:trPr>
          <w:trHeight w:val="64"/>
        </w:trPr>
        <w:tc>
          <w:tcPr>
            <w:tcW w:w="425" w:type="dxa"/>
          </w:tcPr>
          <w:p w14:paraId="2BD7A83C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0B5DC15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6CFF62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13225F0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28A45FD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Меры безопасности по подготовке рабочего места неадекватны рискам.</w:t>
            </w:r>
          </w:p>
        </w:tc>
        <w:tc>
          <w:tcPr>
            <w:tcW w:w="851" w:type="dxa"/>
            <w:vAlign w:val="center"/>
          </w:tcPr>
          <w:p w14:paraId="75E81CB4" w14:textId="19BED0E1" w:rsidR="00C84CA2" w:rsidRPr="00377AB6" w:rsidRDefault="00C84CA2" w:rsidP="004C7C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64A210C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3869EDE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69CC1595" w14:textId="77777777" w:rsidTr="008433AA">
        <w:trPr>
          <w:trHeight w:val="510"/>
        </w:trPr>
        <w:tc>
          <w:tcPr>
            <w:tcW w:w="425" w:type="dxa"/>
          </w:tcPr>
          <w:p w14:paraId="70660916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1577976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7F8924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060F8BC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1D72F63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Перед началом работ ответственные лица не прошли целевой инструктаж по безопасному выполнению работы (проверяется методом опроса).</w:t>
            </w:r>
          </w:p>
        </w:tc>
        <w:tc>
          <w:tcPr>
            <w:tcW w:w="851" w:type="dxa"/>
            <w:vAlign w:val="bottom"/>
          </w:tcPr>
          <w:p w14:paraId="5E5B6A8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74137843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29F9A8C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66365B4F" w14:textId="77777777" w:rsidTr="008433AA">
        <w:trPr>
          <w:trHeight w:val="585"/>
        </w:trPr>
        <w:tc>
          <w:tcPr>
            <w:tcW w:w="425" w:type="dxa"/>
          </w:tcPr>
          <w:p w14:paraId="5564DFAD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19E5D4E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126633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58B8E3A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4802AA7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Обнаружено отсутствие у ответственных лиц, необходимых удостоверений о проверке знаний по охране труда и допуска к специальным работам в соответствии с НТД РФ.</w:t>
            </w:r>
          </w:p>
        </w:tc>
        <w:tc>
          <w:tcPr>
            <w:tcW w:w="851" w:type="dxa"/>
            <w:vAlign w:val="bottom"/>
          </w:tcPr>
          <w:p w14:paraId="2951F8B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bottom"/>
          </w:tcPr>
          <w:p w14:paraId="48C020E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14:paraId="0DBB519B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С</w:t>
            </w:r>
          </w:p>
        </w:tc>
      </w:tr>
      <w:tr w:rsidR="00C84CA2" w:rsidRPr="00377AB6" w14:paraId="15F59827" w14:textId="77777777" w:rsidTr="004C7C6C">
        <w:trPr>
          <w:trHeight w:val="670"/>
        </w:trPr>
        <w:tc>
          <w:tcPr>
            <w:tcW w:w="425" w:type="dxa"/>
          </w:tcPr>
          <w:p w14:paraId="4E59C1C9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646C1EE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2EB3AF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35412F6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20C3716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Нахождение работников на территории Заказчика без прохождения вводных инструктажей по охране труда, охране окружающей среды, противопожарного инструктажа, первичного инструктажа в тех случаях, когда он требуется в соответствии с НТД РФ, требованиями Заказчика, требованиями, установленными в договоре.</w:t>
            </w:r>
          </w:p>
        </w:tc>
        <w:tc>
          <w:tcPr>
            <w:tcW w:w="851" w:type="dxa"/>
            <w:vAlign w:val="bottom"/>
          </w:tcPr>
          <w:p w14:paraId="04E376F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2557615C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243EBD6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33B95469" w14:textId="77777777" w:rsidTr="008433AA">
        <w:trPr>
          <w:trHeight w:val="375"/>
        </w:trPr>
        <w:tc>
          <w:tcPr>
            <w:tcW w:w="425" w:type="dxa"/>
          </w:tcPr>
          <w:p w14:paraId="09DAC153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83746A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6B9D27D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070D3F8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224B570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ППР/ТК отсутствует или не содержит достаточных мероприятий по безопасному выполнению работ.</w:t>
            </w:r>
          </w:p>
        </w:tc>
        <w:tc>
          <w:tcPr>
            <w:tcW w:w="851" w:type="dxa"/>
            <w:vAlign w:val="center"/>
          </w:tcPr>
          <w:p w14:paraId="3F57068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08A25877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5728848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48710AD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28C55CCD" w14:textId="77777777" w:rsidTr="008433AA">
        <w:trPr>
          <w:trHeight w:val="315"/>
        </w:trPr>
        <w:tc>
          <w:tcPr>
            <w:tcW w:w="425" w:type="dxa"/>
          </w:tcPr>
          <w:p w14:paraId="67E82179" w14:textId="77777777" w:rsidR="00C84CA2" w:rsidRPr="00377AB6" w:rsidRDefault="00C84CA2" w:rsidP="00BE236C">
            <w:pPr>
              <w:spacing w:line="240" w:lineRule="auto"/>
              <w:ind w:left="34"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14:paraId="4F591D49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МАТЕРИАЛЫ, ОБОРУДОВАНИЕ И ИНСТРУМЕНТЫ</w:t>
            </w:r>
          </w:p>
        </w:tc>
      </w:tr>
      <w:tr w:rsidR="00C84CA2" w:rsidRPr="00377AB6" w14:paraId="02BA23DF" w14:textId="77777777" w:rsidTr="008433AA">
        <w:trPr>
          <w:trHeight w:val="555"/>
        </w:trPr>
        <w:tc>
          <w:tcPr>
            <w:tcW w:w="425" w:type="dxa"/>
          </w:tcPr>
          <w:p w14:paraId="3685F1CD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B9A0A5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6F8B35F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AA1614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2C1E9F7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Раскладка оборудования, материалов и инструмента в рабочей зоне располагается с нарушением требований НТД РФ, ППР/ТК, требований Заказчика.</w:t>
            </w:r>
          </w:p>
        </w:tc>
        <w:tc>
          <w:tcPr>
            <w:tcW w:w="851" w:type="dxa"/>
            <w:vAlign w:val="center"/>
          </w:tcPr>
          <w:p w14:paraId="2DD85F90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60D6EE27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307B3C0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32E98DE3" w14:textId="77777777" w:rsidTr="008433AA">
        <w:trPr>
          <w:trHeight w:val="615"/>
        </w:trPr>
        <w:tc>
          <w:tcPr>
            <w:tcW w:w="425" w:type="dxa"/>
          </w:tcPr>
          <w:p w14:paraId="39FEE140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021439C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CF97CD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6A37B72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767B0D1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Отсутствие периодической проверки или испытания, работа с истекшим сроком проверки или испытания оборудования и инструмента, на которые распространяются требования по периодической проверке и испытанию.</w:t>
            </w:r>
          </w:p>
        </w:tc>
        <w:tc>
          <w:tcPr>
            <w:tcW w:w="851" w:type="dxa"/>
            <w:vAlign w:val="center"/>
          </w:tcPr>
          <w:p w14:paraId="69B31495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16298C7F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14:paraId="52FF9AFC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С</w:t>
            </w:r>
          </w:p>
        </w:tc>
      </w:tr>
      <w:tr w:rsidR="00C84CA2" w:rsidRPr="00377AB6" w14:paraId="16E79067" w14:textId="77777777" w:rsidTr="008433AA">
        <w:trPr>
          <w:trHeight w:val="615"/>
        </w:trPr>
        <w:tc>
          <w:tcPr>
            <w:tcW w:w="425" w:type="dxa"/>
          </w:tcPr>
          <w:p w14:paraId="44F51D39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0A6EF2C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D651C7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0B02602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752F2D8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Применение инструмента и приспособлений, используемых при работе не по прямому назначению, неправильное использование (не в соответствии с заданием и условиями выполняемой работы). </w:t>
            </w:r>
          </w:p>
        </w:tc>
        <w:tc>
          <w:tcPr>
            <w:tcW w:w="851" w:type="dxa"/>
            <w:vAlign w:val="center"/>
          </w:tcPr>
          <w:p w14:paraId="2DF275D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center"/>
          </w:tcPr>
          <w:p w14:paraId="499EFB24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7315659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6C15C0C1" w14:textId="77777777" w:rsidTr="008433AA">
        <w:trPr>
          <w:trHeight w:val="765"/>
        </w:trPr>
        <w:tc>
          <w:tcPr>
            <w:tcW w:w="425" w:type="dxa"/>
          </w:tcPr>
          <w:p w14:paraId="4C9B6F99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6" w:type="dxa"/>
            <w:vAlign w:val="center"/>
          </w:tcPr>
          <w:p w14:paraId="0215128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7D75A07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249A992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59F2517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Использование электрофицированного - пневмо-, абразивного, ручного или иного инструмента, газо- или электросварочного оборудования с нарушением требований безопасности НТД РФ и требований Заказчика, требований, установленных в договоре.</w:t>
            </w:r>
          </w:p>
        </w:tc>
        <w:tc>
          <w:tcPr>
            <w:tcW w:w="851" w:type="dxa"/>
            <w:vAlign w:val="center"/>
          </w:tcPr>
          <w:p w14:paraId="402D574B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267AB024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4BC40B0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3AE7DCF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2BD5A840" w14:textId="77777777" w:rsidTr="008433AA">
        <w:trPr>
          <w:trHeight w:val="315"/>
        </w:trPr>
        <w:tc>
          <w:tcPr>
            <w:tcW w:w="425" w:type="dxa"/>
          </w:tcPr>
          <w:p w14:paraId="1990AD11" w14:textId="77777777" w:rsidR="00C84CA2" w:rsidRPr="00377AB6" w:rsidRDefault="00C84CA2" w:rsidP="00BE236C">
            <w:pPr>
              <w:spacing w:line="240" w:lineRule="auto"/>
              <w:ind w:left="34"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14:paraId="5E4C2FE1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ВЫПОЛНЕНИЕ РАБОТ</w:t>
            </w:r>
          </w:p>
        </w:tc>
      </w:tr>
      <w:tr w:rsidR="00C84CA2" w:rsidRPr="00377AB6" w14:paraId="273050D8" w14:textId="77777777" w:rsidTr="008433AA">
        <w:trPr>
          <w:trHeight w:val="525"/>
        </w:trPr>
        <w:tc>
          <w:tcPr>
            <w:tcW w:w="425" w:type="dxa"/>
          </w:tcPr>
          <w:p w14:paraId="3EA46D1A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4FA4DB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1846C6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6040709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232CD07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Нахождение на территории Заказчика, а также попытка доступа на территорию Заказчика работников в состоянии алкогольного, токсического или наркотического опьянения.</w:t>
            </w:r>
          </w:p>
        </w:tc>
        <w:tc>
          <w:tcPr>
            <w:tcW w:w="851" w:type="dxa"/>
          </w:tcPr>
          <w:p w14:paraId="09452245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3C4072C7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0F80219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4195B43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7B92DE6D" w14:textId="77777777" w:rsidTr="004C7C6C">
        <w:trPr>
          <w:trHeight w:val="800"/>
        </w:trPr>
        <w:tc>
          <w:tcPr>
            <w:tcW w:w="425" w:type="dxa"/>
          </w:tcPr>
          <w:p w14:paraId="039A294B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C2EC5E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396B672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6861A93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05A4D56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Несоблюдение во время работы мер безопасности, предусмотренных инструкциями по охране труда, производственными инструкциями, инструкциями по промышленной безопасности, технологическими картами, ППР, актом-допуска, нарядом–допуском, распоряжением, перечнем работ, выполняемых в порядке текущей эксплуатации и другими нормативными документами.</w:t>
            </w:r>
          </w:p>
        </w:tc>
        <w:tc>
          <w:tcPr>
            <w:tcW w:w="851" w:type="dxa"/>
          </w:tcPr>
          <w:p w14:paraId="1F9CB6E1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5A208804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2D0ED6B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2D5045C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23E2DCA7" w14:textId="77777777" w:rsidTr="008433AA">
        <w:trPr>
          <w:trHeight w:val="615"/>
        </w:trPr>
        <w:tc>
          <w:tcPr>
            <w:tcW w:w="425" w:type="dxa"/>
          </w:tcPr>
          <w:p w14:paraId="4C6BFFB2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663D327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4C6FC0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70BF030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6AE46B7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Не доведение до сведения Заказчика информации о несчастных случаях, случаях микротравматизма, происшествиях без последствий (Nearmiss), опасных ситуациях. </w:t>
            </w:r>
          </w:p>
        </w:tc>
        <w:tc>
          <w:tcPr>
            <w:tcW w:w="851" w:type="dxa"/>
            <w:vAlign w:val="center"/>
          </w:tcPr>
          <w:p w14:paraId="57FB0C4B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55137A47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14:paraId="6746D83F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С</w:t>
            </w:r>
          </w:p>
        </w:tc>
      </w:tr>
      <w:tr w:rsidR="00C84CA2" w:rsidRPr="00377AB6" w14:paraId="63520340" w14:textId="77777777" w:rsidTr="008433AA">
        <w:trPr>
          <w:trHeight w:val="1005"/>
        </w:trPr>
        <w:tc>
          <w:tcPr>
            <w:tcW w:w="425" w:type="dxa"/>
          </w:tcPr>
          <w:p w14:paraId="5137BE7F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6293E11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E2EBF6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271343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0BED40D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Отсутствие периодической проверки (контроля) выполнения работ руководителем работ (ответственным руководителем работ) по наряду-допуску на соответствие требованиям безопасности рабочего места и соблюдение мер безопасности персоналом.</w:t>
            </w:r>
          </w:p>
        </w:tc>
        <w:tc>
          <w:tcPr>
            <w:tcW w:w="851" w:type="dxa"/>
          </w:tcPr>
          <w:p w14:paraId="27DCE1DB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5FD1440E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7A2CC17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220635F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0B94DB2C" w14:textId="77777777" w:rsidTr="008433AA">
        <w:trPr>
          <w:trHeight w:val="360"/>
        </w:trPr>
        <w:tc>
          <w:tcPr>
            <w:tcW w:w="425" w:type="dxa"/>
          </w:tcPr>
          <w:p w14:paraId="5C538E02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0C7BC1D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02C70F4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29A29C1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5E4A20A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Обнаружение факта курения вне специально отведенных для этого местах.</w:t>
            </w:r>
          </w:p>
        </w:tc>
        <w:tc>
          <w:tcPr>
            <w:tcW w:w="851" w:type="dxa"/>
          </w:tcPr>
          <w:p w14:paraId="5CD292E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155AC6F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5690C9A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0411D850" w14:textId="77777777" w:rsidTr="008433AA">
        <w:trPr>
          <w:trHeight w:val="780"/>
        </w:trPr>
        <w:tc>
          <w:tcPr>
            <w:tcW w:w="425" w:type="dxa"/>
          </w:tcPr>
          <w:p w14:paraId="68A8CFBE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F36A50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E660B2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0BC6E2E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67FBD54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Обнаружение факта расширения рабочего места и расширения задания, предусмотренного актом-допуском, нарядом-допуском, распоряжением, перечнем работ, выполняемых в порядке текущей эксплуатации.</w:t>
            </w:r>
          </w:p>
        </w:tc>
        <w:tc>
          <w:tcPr>
            <w:tcW w:w="851" w:type="dxa"/>
          </w:tcPr>
          <w:p w14:paraId="43317CA0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5C86E7AE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3E72EB1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59B15B8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4CACEDD6" w14:textId="77777777" w:rsidTr="008433AA">
        <w:trPr>
          <w:trHeight w:val="645"/>
        </w:trPr>
        <w:tc>
          <w:tcPr>
            <w:tcW w:w="425" w:type="dxa"/>
          </w:tcPr>
          <w:p w14:paraId="3BA42F5B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4B99C0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7FA3E74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DEC58B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7F157C0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Погрузочно-разгрузочные работы выполняются с нарушением требований НТД РФ, требований Заказчика, требований, установленных в договоре.</w:t>
            </w:r>
          </w:p>
        </w:tc>
        <w:tc>
          <w:tcPr>
            <w:tcW w:w="851" w:type="dxa"/>
          </w:tcPr>
          <w:p w14:paraId="76437D1E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1623D5D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77CE9EB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0DC32415" w14:textId="77777777" w:rsidTr="008433AA">
        <w:trPr>
          <w:trHeight w:val="810"/>
        </w:trPr>
        <w:tc>
          <w:tcPr>
            <w:tcW w:w="425" w:type="dxa"/>
          </w:tcPr>
          <w:p w14:paraId="212D0CAD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584C0BD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786ED30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EA3906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73E7DB3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При выполнении работы работник не применяет в соответствии с характером деятельности средства индивидуальной защиты (каска, очки, щитки, перчатки, наушники), спецодежду и спецобувь. Или применяет неправильно.</w:t>
            </w:r>
          </w:p>
        </w:tc>
        <w:tc>
          <w:tcPr>
            <w:tcW w:w="851" w:type="dxa"/>
            <w:vAlign w:val="center"/>
          </w:tcPr>
          <w:p w14:paraId="20D0D8D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071B9BA2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492E3C1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4B999034" w14:textId="77777777" w:rsidTr="008433AA">
        <w:trPr>
          <w:trHeight w:val="675"/>
        </w:trPr>
        <w:tc>
          <w:tcPr>
            <w:tcW w:w="425" w:type="dxa"/>
          </w:tcPr>
          <w:p w14:paraId="124BED2F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05D6D65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1DEA0FF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3773455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5C37961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Строительно-монтажные работы выполняются с нарушением требований НТД РФ, требований Заказчика, требований установленным в договоре.</w:t>
            </w:r>
          </w:p>
        </w:tc>
        <w:tc>
          <w:tcPr>
            <w:tcW w:w="851" w:type="dxa"/>
            <w:vAlign w:val="center"/>
          </w:tcPr>
          <w:p w14:paraId="5B868DE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14:paraId="53FEE009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73E5A28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03DEFA93" w14:textId="77777777" w:rsidTr="008433AA">
        <w:trPr>
          <w:trHeight w:val="315"/>
        </w:trPr>
        <w:tc>
          <w:tcPr>
            <w:tcW w:w="425" w:type="dxa"/>
          </w:tcPr>
          <w:p w14:paraId="5D3DEF55" w14:textId="77777777" w:rsidR="00C84CA2" w:rsidRPr="00377AB6" w:rsidRDefault="00C84CA2" w:rsidP="00BE236C">
            <w:pPr>
              <w:spacing w:line="240" w:lineRule="auto"/>
              <w:ind w:left="34"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14:paraId="2C1384EB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ЗНАКИ БЕЗОПАСНОСТИ</w:t>
            </w:r>
          </w:p>
        </w:tc>
      </w:tr>
      <w:tr w:rsidR="00C84CA2" w:rsidRPr="00377AB6" w14:paraId="41028489" w14:textId="77777777" w:rsidTr="004C7C6C">
        <w:trPr>
          <w:trHeight w:val="175"/>
        </w:trPr>
        <w:tc>
          <w:tcPr>
            <w:tcW w:w="425" w:type="dxa"/>
          </w:tcPr>
          <w:p w14:paraId="1C3F8CA8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D03C5C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4C808D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2908D36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52A2534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Отсутствие на рабочем месте знаков безопасности, обозначающих место проведения работ («Работать здесь»).</w:t>
            </w:r>
          </w:p>
        </w:tc>
        <w:tc>
          <w:tcPr>
            <w:tcW w:w="851" w:type="dxa"/>
            <w:vAlign w:val="center"/>
          </w:tcPr>
          <w:p w14:paraId="3861D496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</w:tcPr>
          <w:p w14:paraId="1C2559C2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5FF1241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2E783F89" w14:textId="77777777" w:rsidTr="008433AA">
        <w:trPr>
          <w:trHeight w:val="420"/>
        </w:trPr>
        <w:tc>
          <w:tcPr>
            <w:tcW w:w="425" w:type="dxa"/>
          </w:tcPr>
          <w:p w14:paraId="18A3511E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C6B9B1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572A1EE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05F0FB7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08EC7CE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Отсутствие ограждения опасной зоны и соответствующих знаков безопасности.</w:t>
            </w:r>
          </w:p>
        </w:tc>
        <w:tc>
          <w:tcPr>
            <w:tcW w:w="851" w:type="dxa"/>
            <w:vAlign w:val="center"/>
          </w:tcPr>
          <w:p w14:paraId="7381180A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</w:tcPr>
          <w:p w14:paraId="3A841B37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7914CFE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2FEB394B" w14:textId="77777777" w:rsidTr="008433AA">
        <w:trPr>
          <w:trHeight w:val="390"/>
        </w:trPr>
        <w:tc>
          <w:tcPr>
            <w:tcW w:w="425" w:type="dxa"/>
          </w:tcPr>
          <w:p w14:paraId="562A3F36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DC7EFA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6A41CF3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79B7E40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1EB4837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Несанкционированное удаление знаков безопасности, установленных Заказчиком при подготовке рабочего места.</w:t>
            </w:r>
          </w:p>
        </w:tc>
        <w:tc>
          <w:tcPr>
            <w:tcW w:w="851" w:type="dxa"/>
            <w:vAlign w:val="center"/>
          </w:tcPr>
          <w:p w14:paraId="0E25383E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44EB503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1271B9A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2BA0735C" w14:textId="77777777" w:rsidTr="005562BD">
        <w:trPr>
          <w:trHeight w:val="374"/>
        </w:trPr>
        <w:tc>
          <w:tcPr>
            <w:tcW w:w="425" w:type="dxa"/>
          </w:tcPr>
          <w:p w14:paraId="6E01C9FC" w14:textId="77777777" w:rsidR="00C84CA2" w:rsidRPr="00377AB6" w:rsidRDefault="00C84CA2" w:rsidP="00BE236C">
            <w:pPr>
              <w:spacing w:line="240" w:lineRule="auto"/>
              <w:ind w:left="34"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14:paraId="55AEBD49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ТРАНСПОРТНЫЕ СРЕДСТВА И МАШИННОЕ ОБОРУДОВАНИЕ</w:t>
            </w:r>
          </w:p>
        </w:tc>
      </w:tr>
      <w:tr w:rsidR="00C84CA2" w:rsidRPr="00377AB6" w14:paraId="19F9327B" w14:textId="77777777" w:rsidTr="004C7C6C">
        <w:trPr>
          <w:trHeight w:val="257"/>
        </w:trPr>
        <w:tc>
          <w:tcPr>
            <w:tcW w:w="425" w:type="dxa"/>
          </w:tcPr>
          <w:p w14:paraId="45766218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699E0C1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6F435C6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063C80D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5A26514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Транспортные средства и / или машины, используемые для выполнения задания, а также их вспомогательные приспособления / оборудование не соответствуют НТД РФ, требованиям Заказчика, требованиям, установленным в договоре. </w:t>
            </w:r>
          </w:p>
        </w:tc>
        <w:tc>
          <w:tcPr>
            <w:tcW w:w="851" w:type="dxa"/>
            <w:vAlign w:val="center"/>
          </w:tcPr>
          <w:p w14:paraId="0B07EC1B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49F971D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0191417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3C8A1FF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279928A8" w14:textId="77777777" w:rsidTr="008433AA">
        <w:trPr>
          <w:trHeight w:val="330"/>
        </w:trPr>
        <w:tc>
          <w:tcPr>
            <w:tcW w:w="425" w:type="dxa"/>
          </w:tcPr>
          <w:p w14:paraId="08125F45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3DD919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627183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4D7A41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1FBF824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Выявление факта несоблюдения скоростного режима и требований дорожных знаков безопасности на территории Заказчика.</w:t>
            </w:r>
          </w:p>
        </w:tc>
        <w:tc>
          <w:tcPr>
            <w:tcW w:w="851" w:type="dxa"/>
            <w:vAlign w:val="center"/>
          </w:tcPr>
          <w:p w14:paraId="10F5381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</w:tcPr>
          <w:p w14:paraId="2A762FA3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130E532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30DD8804" w14:textId="77777777" w:rsidTr="008433AA">
        <w:trPr>
          <w:trHeight w:val="570"/>
        </w:trPr>
        <w:tc>
          <w:tcPr>
            <w:tcW w:w="425" w:type="dxa"/>
          </w:tcPr>
          <w:p w14:paraId="39B989ED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1DED1B3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C3A102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A8B9093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6736256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Нарушение требований НТД РФ, требований Заказчика, требований, установленных в договоре, по перевозке персонала и перемещения груза. </w:t>
            </w:r>
          </w:p>
        </w:tc>
        <w:tc>
          <w:tcPr>
            <w:tcW w:w="851" w:type="dxa"/>
            <w:vAlign w:val="center"/>
          </w:tcPr>
          <w:p w14:paraId="2345BDA1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94" w:type="dxa"/>
          </w:tcPr>
          <w:p w14:paraId="4588A1D4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25B521C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43E79FA4" w14:textId="77777777" w:rsidTr="008433AA">
        <w:trPr>
          <w:trHeight w:val="315"/>
        </w:trPr>
        <w:tc>
          <w:tcPr>
            <w:tcW w:w="425" w:type="dxa"/>
          </w:tcPr>
          <w:p w14:paraId="3DB7C830" w14:textId="77777777" w:rsidR="00C84CA2" w:rsidRPr="00377AB6" w:rsidRDefault="00C84CA2" w:rsidP="00BE236C">
            <w:pPr>
              <w:spacing w:line="240" w:lineRule="auto"/>
              <w:ind w:left="34"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14:paraId="4E879EE5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ПЕРВАЯ ПОМОЩЬ / АВАРИЙНЫЕ СИТУАЦИИ</w:t>
            </w:r>
          </w:p>
        </w:tc>
      </w:tr>
      <w:tr w:rsidR="00C84CA2" w:rsidRPr="00377AB6" w14:paraId="3D18C090" w14:textId="77777777" w:rsidTr="008433AA">
        <w:trPr>
          <w:trHeight w:val="450"/>
        </w:trPr>
        <w:tc>
          <w:tcPr>
            <w:tcW w:w="425" w:type="dxa"/>
          </w:tcPr>
          <w:p w14:paraId="27E4385D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7952FCD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7FBA684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2D3FFB4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0A96F01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Отсутствие средств эвакуации в непосредственной близости к рабочему месту и средств для оказания первой помощи.</w:t>
            </w:r>
          </w:p>
        </w:tc>
        <w:tc>
          <w:tcPr>
            <w:tcW w:w="851" w:type="dxa"/>
          </w:tcPr>
          <w:p w14:paraId="5B8659E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4C33FD2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0183EC9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72E63DE3" w14:textId="77777777" w:rsidTr="008433AA">
        <w:trPr>
          <w:trHeight w:val="285"/>
        </w:trPr>
        <w:tc>
          <w:tcPr>
            <w:tcW w:w="425" w:type="dxa"/>
          </w:tcPr>
          <w:p w14:paraId="79A02E60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11200AE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154F9E8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2A8193F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4816F673" w14:textId="46912C94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Отсутствие знаний по действиям в случае аварийных ситуаций и случае травмирования и у</w:t>
            </w:r>
            <w:r w:rsidR="004C7C6C">
              <w:rPr>
                <w:rFonts w:eastAsia="Arial" w:cs="Times New Roman"/>
                <w:sz w:val="18"/>
                <w:szCs w:val="18"/>
              </w:rPr>
              <w:t>худшения самочувствия персонала.</w:t>
            </w:r>
          </w:p>
        </w:tc>
        <w:tc>
          <w:tcPr>
            <w:tcW w:w="851" w:type="dxa"/>
          </w:tcPr>
          <w:p w14:paraId="33F973B1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03D825F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163463D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614A72D4" w14:textId="77777777" w:rsidTr="005562BD">
        <w:trPr>
          <w:trHeight w:val="303"/>
        </w:trPr>
        <w:tc>
          <w:tcPr>
            <w:tcW w:w="425" w:type="dxa"/>
          </w:tcPr>
          <w:p w14:paraId="05E11C10" w14:textId="77777777" w:rsidR="00C84CA2" w:rsidRPr="00377AB6" w:rsidRDefault="00C84CA2" w:rsidP="00BE236C">
            <w:pPr>
              <w:spacing w:line="240" w:lineRule="auto"/>
              <w:ind w:left="34"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14:paraId="27FE4930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ДОПОЛНИТЕЛЬНЫЕ ТРЕБОВАНИЯ ПРИ РАБОТАХ В ЭЛЕКТРОУСТАНОВКАХ</w:t>
            </w:r>
          </w:p>
        </w:tc>
      </w:tr>
      <w:tr w:rsidR="00C84CA2" w:rsidRPr="00377AB6" w14:paraId="376C0D32" w14:textId="77777777" w:rsidTr="008433AA">
        <w:trPr>
          <w:trHeight w:val="570"/>
        </w:trPr>
        <w:tc>
          <w:tcPr>
            <w:tcW w:w="425" w:type="dxa"/>
          </w:tcPr>
          <w:p w14:paraId="0024184B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6" w:type="dxa"/>
            <w:vAlign w:val="center"/>
          </w:tcPr>
          <w:p w14:paraId="03C4B09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2BB7654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35B6180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25C451B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Квалификация персонала не соответствует характеру выполняемой работы в электроустановке требованиям НТД РФ, требованиям Заказчика, требованиям установленных в договоре.</w:t>
            </w:r>
          </w:p>
        </w:tc>
        <w:tc>
          <w:tcPr>
            <w:tcW w:w="851" w:type="dxa"/>
          </w:tcPr>
          <w:p w14:paraId="777EDB99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58BB76CA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2AC9071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7D22B44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1AC4058B" w14:textId="77777777" w:rsidTr="008433AA">
        <w:trPr>
          <w:trHeight w:val="375"/>
        </w:trPr>
        <w:tc>
          <w:tcPr>
            <w:tcW w:w="425" w:type="dxa"/>
          </w:tcPr>
          <w:p w14:paraId="4743108E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72DEE5C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6C23285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1BCE777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5ACA6B3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Работникам не предоставлены в установленном порядке права работы в электроустановках в качестве ответственных лиц.</w:t>
            </w:r>
          </w:p>
        </w:tc>
        <w:tc>
          <w:tcPr>
            <w:tcW w:w="851" w:type="dxa"/>
          </w:tcPr>
          <w:p w14:paraId="22812741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</w:tc>
        <w:tc>
          <w:tcPr>
            <w:tcW w:w="694" w:type="dxa"/>
            <w:vAlign w:val="bottom"/>
          </w:tcPr>
          <w:p w14:paraId="4FCBBA8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55BEFB8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625220C7" w14:textId="77777777" w:rsidTr="008433AA">
        <w:trPr>
          <w:trHeight w:val="765"/>
        </w:trPr>
        <w:tc>
          <w:tcPr>
            <w:tcW w:w="425" w:type="dxa"/>
          </w:tcPr>
          <w:p w14:paraId="6D15725F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6AD18E4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044C766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0466952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6E749CD5" w14:textId="77B28B0F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Работникам не проведен первичный инструктаж, инструктаж по схеме электроснабжения электроустановки и персонал не ознакомлен с электрической схемой и особенностями электроустановки, в которой проводятся работы</w:t>
            </w:r>
            <w:r w:rsidR="004C7C6C">
              <w:rPr>
                <w:rFonts w:eastAsia="Arial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14:paraId="0AB182E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56F7A492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757147E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15E08B7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608D5292" w14:textId="77777777" w:rsidTr="008433AA">
        <w:trPr>
          <w:trHeight w:val="570"/>
        </w:trPr>
        <w:tc>
          <w:tcPr>
            <w:tcW w:w="425" w:type="dxa"/>
          </w:tcPr>
          <w:p w14:paraId="03C04B03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030A67F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41433936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AF6953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70C79CEC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Нахождение ответственных лиц или персонала в действующей электроустановке без получения ключа от данной электроустановки у оперативного персонала Заказчика.</w:t>
            </w:r>
          </w:p>
        </w:tc>
        <w:tc>
          <w:tcPr>
            <w:tcW w:w="851" w:type="dxa"/>
          </w:tcPr>
          <w:p w14:paraId="34DBF52F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7559D1D4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11D3B65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0206F90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5967DF89" w14:textId="77777777" w:rsidTr="004C7C6C">
        <w:trPr>
          <w:trHeight w:val="64"/>
        </w:trPr>
        <w:tc>
          <w:tcPr>
            <w:tcW w:w="425" w:type="dxa"/>
          </w:tcPr>
          <w:p w14:paraId="28A585A2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7104531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4DF599B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6" w:type="dxa"/>
            <w:vAlign w:val="center"/>
          </w:tcPr>
          <w:p w14:paraId="6217BA9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435EA91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Нахождения работника в электроустановке и производство работ без введения в состав бригады в соответствии с требованиями НТД РФ.</w:t>
            </w:r>
          </w:p>
        </w:tc>
        <w:tc>
          <w:tcPr>
            <w:tcW w:w="851" w:type="dxa"/>
          </w:tcPr>
          <w:p w14:paraId="2188EC6F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1CE33073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52C66240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1FB40D1D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4D253F59" w14:textId="77777777" w:rsidTr="008433AA">
        <w:trPr>
          <w:trHeight w:val="1170"/>
        </w:trPr>
        <w:tc>
          <w:tcPr>
            <w:tcW w:w="425" w:type="dxa"/>
          </w:tcPr>
          <w:p w14:paraId="00F767FC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E5CE087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3C1E547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729A374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21474DD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Установка в рабочее положение и работа подъемных сооружений в электроустановках выполняется в условиях отсутствия работника, ответственного за безопасное производство работ с применением подъемных сооружений. в тех случаях, когда он требуется в соответствии с НТД РФ, требованиями Заказчика, требованиями, установленными в договоре.</w:t>
            </w:r>
          </w:p>
        </w:tc>
        <w:tc>
          <w:tcPr>
            <w:tcW w:w="851" w:type="dxa"/>
          </w:tcPr>
          <w:p w14:paraId="47825A5E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6ED1AE7F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7D2042FB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59B69955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5BCEDF76" w14:textId="77777777" w:rsidTr="004C7C6C">
        <w:trPr>
          <w:trHeight w:val="64"/>
        </w:trPr>
        <w:tc>
          <w:tcPr>
            <w:tcW w:w="425" w:type="dxa"/>
          </w:tcPr>
          <w:p w14:paraId="28FC21A2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6BA317B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14:paraId="6AD0EB51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6BE072B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1C9EC7A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>Обнаружение факта невозврата ключей от электроустановки ежедневно по окончанию осмотра или работы в электроустановке.</w:t>
            </w:r>
          </w:p>
        </w:tc>
        <w:tc>
          <w:tcPr>
            <w:tcW w:w="851" w:type="dxa"/>
            <w:vAlign w:val="center"/>
          </w:tcPr>
          <w:p w14:paraId="125E296A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center"/>
          </w:tcPr>
          <w:p w14:paraId="41676F85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Arial" w:cs="Times New Roman"/>
                <w:b/>
                <w:bCs/>
                <w:sz w:val="18"/>
                <w:szCs w:val="18"/>
              </w:rPr>
              <w:t>ОС</w:t>
            </w:r>
          </w:p>
        </w:tc>
        <w:tc>
          <w:tcPr>
            <w:tcW w:w="786" w:type="dxa"/>
            <w:vAlign w:val="bottom"/>
          </w:tcPr>
          <w:p w14:paraId="382E1B0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84CA2" w:rsidRPr="00377AB6" w14:paraId="408B157F" w14:textId="77777777" w:rsidTr="008433AA">
        <w:trPr>
          <w:trHeight w:val="525"/>
        </w:trPr>
        <w:tc>
          <w:tcPr>
            <w:tcW w:w="425" w:type="dxa"/>
          </w:tcPr>
          <w:p w14:paraId="2A5F9380" w14:textId="77777777" w:rsidR="00C84CA2" w:rsidRPr="00377AB6" w:rsidRDefault="00C84CA2" w:rsidP="00BE236C">
            <w:pPr>
              <w:pStyle w:val="af0"/>
              <w:widowControl w:val="0"/>
              <w:numPr>
                <w:ilvl w:val="0"/>
                <w:numId w:val="36"/>
              </w:numPr>
              <w:adjustRightInd w:val="0"/>
              <w:spacing w:line="240" w:lineRule="auto"/>
              <w:ind w:left="34" w:firstLine="0"/>
              <w:textAlignment w:val="baseline"/>
              <w:rPr>
                <w:rFonts w:eastAsia="Arial"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FAA62FA" w14:textId="77777777" w:rsidR="00C84CA2" w:rsidRPr="00377AB6" w:rsidRDefault="00C84CA2" w:rsidP="00BE236C">
            <w:pPr>
              <w:spacing w:line="240" w:lineRule="auto"/>
              <w:ind w:firstLine="0"/>
              <w:rPr>
                <w:rFonts w:eastAsia="Arial" w:cs="Times New Roman"/>
                <w:sz w:val="18"/>
                <w:szCs w:val="18"/>
              </w:rPr>
            </w:pPr>
          </w:p>
        </w:tc>
        <w:tc>
          <w:tcPr>
            <w:tcW w:w="380" w:type="dxa"/>
            <w:vAlign w:val="center"/>
          </w:tcPr>
          <w:p w14:paraId="36A3E39E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14:paraId="485FF339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14:paraId="2402AED8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eastAsia="Arial" w:cs="Times New Roman"/>
                <w:sz w:val="18"/>
                <w:szCs w:val="18"/>
              </w:rPr>
              <w:t xml:space="preserve">Обнаружение факта работы производителя работ, наблюдающего, членов бригады одновременно по нескольким открытым нарядам-допускам. </w:t>
            </w:r>
          </w:p>
        </w:tc>
        <w:tc>
          <w:tcPr>
            <w:tcW w:w="851" w:type="dxa"/>
            <w:vAlign w:val="center"/>
          </w:tcPr>
          <w:p w14:paraId="15FA65D8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>КС</w:t>
            </w:r>
          </w:p>
          <w:p w14:paraId="4221CCFC" w14:textId="77777777" w:rsidR="00C84CA2" w:rsidRPr="00377AB6" w:rsidRDefault="00C84CA2" w:rsidP="00BE236C">
            <w:pPr>
              <w:spacing w:line="240" w:lineRule="auto"/>
              <w:ind w:firstLine="0"/>
              <w:jc w:val="center"/>
              <w:rPr>
                <w:rFonts w:eastAsia="Arial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4" w:type="dxa"/>
            <w:vAlign w:val="bottom"/>
          </w:tcPr>
          <w:p w14:paraId="25C1BE42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b/>
                <w:bCs/>
                <w:sz w:val="18"/>
                <w:szCs w:val="18"/>
              </w:rPr>
            </w:pPr>
            <w:r w:rsidRPr="00377AB6">
              <w:rPr>
                <w:rFonts w:eastAsia="Calibri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14:paraId="14ACB43C" w14:textId="77777777" w:rsidR="00C84CA2" w:rsidRPr="00377AB6" w:rsidRDefault="00C84CA2" w:rsidP="00BE236C">
            <w:pPr>
              <w:spacing w:line="240" w:lineRule="auto"/>
              <w:ind w:firstLine="0"/>
              <w:rPr>
                <w:rFonts w:eastAsia="Calibri" w:cs="Times New Roman"/>
                <w:b/>
                <w:bCs/>
                <w:sz w:val="18"/>
                <w:szCs w:val="18"/>
              </w:rPr>
            </w:pPr>
          </w:p>
        </w:tc>
      </w:tr>
    </w:tbl>
    <w:p w14:paraId="32C48FB7" w14:textId="36F9976B" w:rsidR="00C84CA2" w:rsidRDefault="00C84CA2" w:rsidP="00BE236C">
      <w:pPr>
        <w:spacing w:line="240" w:lineRule="auto"/>
        <w:rPr>
          <w:rFonts w:cs="Times New Roman"/>
          <w:sz w:val="12"/>
          <w:szCs w:val="12"/>
        </w:rPr>
      </w:pPr>
      <w:bookmarkStart w:id="117" w:name="_Hlk121306613"/>
    </w:p>
    <w:p w14:paraId="2032A4D6" w14:textId="628F3F8F" w:rsidR="002C1358" w:rsidRDefault="002C1358" w:rsidP="00BE236C">
      <w:pPr>
        <w:spacing w:line="240" w:lineRule="auto"/>
        <w:rPr>
          <w:rFonts w:cs="Times New Roman"/>
          <w:sz w:val="22"/>
          <w:szCs w:val="12"/>
        </w:rPr>
      </w:pPr>
      <w:r w:rsidRPr="002C1358">
        <w:rPr>
          <w:rFonts w:cs="Times New Roman"/>
          <w:sz w:val="22"/>
          <w:szCs w:val="12"/>
        </w:rPr>
        <w:t>Заметки и примечания:</w:t>
      </w:r>
    </w:p>
    <w:p w14:paraId="2C862E16" w14:textId="061BEE12" w:rsidR="002C1358" w:rsidRPr="002C1358" w:rsidRDefault="002C1358" w:rsidP="00BE236C">
      <w:pPr>
        <w:spacing w:line="240" w:lineRule="auto"/>
        <w:ind w:firstLine="0"/>
        <w:rPr>
          <w:rFonts w:cs="Times New Roman"/>
          <w:sz w:val="22"/>
          <w:szCs w:val="12"/>
        </w:rPr>
      </w:pPr>
      <w:r>
        <w:rPr>
          <w:rFonts w:cs="Times New Roman"/>
          <w:sz w:val="22"/>
          <w:szCs w:val="1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17"/>
    <w:p w14:paraId="7B2B64FA" w14:textId="77777777" w:rsidR="002C1358" w:rsidRDefault="002C1358" w:rsidP="00BE236C">
      <w:pPr>
        <w:spacing w:line="240" w:lineRule="auto"/>
        <w:ind w:firstLine="0"/>
        <w:rPr>
          <w:rFonts w:cs="Times New Roman"/>
          <w:sz w:val="18"/>
          <w:szCs w:val="18"/>
        </w:rPr>
      </w:pPr>
    </w:p>
    <w:p w14:paraId="39CA2C82" w14:textId="1FA0A3AB" w:rsidR="00C84CA2" w:rsidRDefault="00C84CA2" w:rsidP="00BE236C">
      <w:pPr>
        <w:spacing w:line="240" w:lineRule="auto"/>
        <w:ind w:firstLine="0"/>
        <w:rPr>
          <w:rFonts w:cs="Times New Roman"/>
          <w:sz w:val="18"/>
          <w:szCs w:val="18"/>
        </w:rPr>
      </w:pPr>
      <w:r w:rsidRPr="00377AB6">
        <w:rPr>
          <w:rFonts w:cs="Times New Roman"/>
          <w:sz w:val="18"/>
          <w:szCs w:val="18"/>
        </w:rPr>
        <w:t>Подписи:</w:t>
      </w:r>
    </w:p>
    <w:p w14:paraId="70B3A5CB" w14:textId="77777777" w:rsidR="004C7C6C" w:rsidRPr="00377AB6" w:rsidRDefault="004C7C6C" w:rsidP="00BE236C">
      <w:pPr>
        <w:spacing w:line="240" w:lineRule="auto"/>
        <w:ind w:firstLine="0"/>
        <w:rPr>
          <w:rFonts w:cs="Times New Roman"/>
          <w:sz w:val="18"/>
          <w:szCs w:val="18"/>
        </w:rPr>
      </w:pPr>
    </w:p>
    <w:tbl>
      <w:tblPr>
        <w:tblW w:w="9866" w:type="dxa"/>
        <w:tblInd w:w="108" w:type="dxa"/>
        <w:tblLook w:val="00A0" w:firstRow="1" w:lastRow="0" w:firstColumn="1" w:lastColumn="0" w:noHBand="0" w:noVBand="0"/>
      </w:tblPr>
      <w:tblGrid>
        <w:gridCol w:w="2694"/>
        <w:gridCol w:w="236"/>
        <w:gridCol w:w="2198"/>
        <w:gridCol w:w="236"/>
        <w:gridCol w:w="2200"/>
        <w:gridCol w:w="236"/>
        <w:gridCol w:w="2066"/>
      </w:tblGrid>
      <w:tr w:rsidR="00C84CA2" w:rsidRPr="00377AB6" w14:paraId="3A196C6C" w14:textId="77777777" w:rsidTr="00C210A6">
        <w:tc>
          <w:tcPr>
            <w:tcW w:w="2694" w:type="dxa"/>
          </w:tcPr>
          <w:p w14:paraId="1C1A4694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 xml:space="preserve">Представитель </w:t>
            </w:r>
          </w:p>
          <w:p w14:paraId="37125CF4" w14:textId="77777777" w:rsidR="00C84CA2" w:rsidRPr="00377AB6" w:rsidRDefault="000C7738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ООО «СГК»/ПЕ</w:t>
            </w:r>
          </w:p>
        </w:tc>
        <w:tc>
          <w:tcPr>
            <w:tcW w:w="236" w:type="dxa"/>
          </w:tcPr>
          <w:p w14:paraId="5684D787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14:paraId="414D3C8C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14:paraId="4B188CEB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14:paraId="07E2E6D8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14:paraId="26BEAD49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14:paraId="7C0A8190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C84CA2" w:rsidRPr="00377AB6" w14:paraId="45E5B0EC" w14:textId="77777777" w:rsidTr="00C210A6">
        <w:tc>
          <w:tcPr>
            <w:tcW w:w="2694" w:type="dxa"/>
          </w:tcPr>
          <w:p w14:paraId="7C612F7E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14:paraId="3767E0D2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4" w:space="0" w:color="auto"/>
            </w:tcBorders>
          </w:tcPr>
          <w:p w14:paraId="2728AF6F" w14:textId="77777777" w:rsidR="00C84CA2" w:rsidRPr="00377AB6" w:rsidRDefault="00C84CA2" w:rsidP="00BE236C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236" w:type="dxa"/>
          </w:tcPr>
          <w:p w14:paraId="5EDEF250" w14:textId="77777777" w:rsidR="00C84CA2" w:rsidRPr="00377AB6" w:rsidRDefault="00C84CA2" w:rsidP="00BE236C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</w:tcPr>
          <w:p w14:paraId="2A02E1B9" w14:textId="77777777" w:rsidR="00C84CA2" w:rsidRPr="00377AB6" w:rsidRDefault="00C84CA2" w:rsidP="00BE236C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Подпись</w:t>
            </w:r>
          </w:p>
        </w:tc>
        <w:tc>
          <w:tcPr>
            <w:tcW w:w="236" w:type="dxa"/>
          </w:tcPr>
          <w:p w14:paraId="4B9A36F2" w14:textId="77777777" w:rsidR="00C84CA2" w:rsidRPr="00377AB6" w:rsidRDefault="00C84CA2" w:rsidP="00BE236C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14:paraId="763AB95A" w14:textId="77777777" w:rsidR="00C84CA2" w:rsidRPr="00377AB6" w:rsidRDefault="00C84CA2" w:rsidP="00BE236C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Фамилия. И. О.</w:t>
            </w:r>
          </w:p>
        </w:tc>
      </w:tr>
      <w:tr w:rsidR="00C84CA2" w:rsidRPr="00377AB6" w14:paraId="3365FF2E" w14:textId="77777777" w:rsidTr="00C210A6">
        <w:tc>
          <w:tcPr>
            <w:tcW w:w="2694" w:type="dxa"/>
          </w:tcPr>
          <w:p w14:paraId="17C1380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  <w:lang w:val="en-US"/>
              </w:rPr>
            </w:pPr>
            <w:r w:rsidRPr="00377AB6">
              <w:rPr>
                <w:rFonts w:cs="Times New Roman"/>
                <w:sz w:val="18"/>
                <w:szCs w:val="18"/>
              </w:rPr>
              <w:t xml:space="preserve">Представитель </w:t>
            </w:r>
          </w:p>
          <w:p w14:paraId="6A90679F" w14:textId="77777777" w:rsidR="00C84CA2" w:rsidRPr="00377AB6" w:rsidRDefault="00C84CA2" w:rsidP="00BE236C">
            <w:pPr>
              <w:spacing w:line="240" w:lineRule="auto"/>
              <w:ind w:firstLine="0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Подрядной(субподрядной) организации:</w:t>
            </w:r>
          </w:p>
        </w:tc>
        <w:tc>
          <w:tcPr>
            <w:tcW w:w="236" w:type="dxa"/>
          </w:tcPr>
          <w:p w14:paraId="40E4263D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14:paraId="0B9BC615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14:paraId="720AD7E3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14:paraId="25090B83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14:paraId="670B77BB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14:paraId="3DFD244A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</w:tr>
      <w:tr w:rsidR="00C84CA2" w:rsidRPr="00377AB6" w14:paraId="1E0CAAA4" w14:textId="77777777" w:rsidTr="00C210A6">
        <w:tc>
          <w:tcPr>
            <w:tcW w:w="2694" w:type="dxa"/>
          </w:tcPr>
          <w:p w14:paraId="6AFB4872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14:paraId="45173B38" w14:textId="77777777" w:rsidR="00C84CA2" w:rsidRPr="00377AB6" w:rsidRDefault="00C84CA2" w:rsidP="00BE236C">
            <w:pPr>
              <w:spacing w:line="240" w:lineRule="auto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4" w:space="0" w:color="auto"/>
            </w:tcBorders>
          </w:tcPr>
          <w:p w14:paraId="2747AC49" w14:textId="77777777" w:rsidR="00C84CA2" w:rsidRPr="00377AB6" w:rsidRDefault="00C84CA2" w:rsidP="00BE236C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236" w:type="dxa"/>
          </w:tcPr>
          <w:p w14:paraId="03A9374D" w14:textId="77777777" w:rsidR="00C84CA2" w:rsidRPr="00377AB6" w:rsidRDefault="00C84CA2" w:rsidP="00BE236C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</w:tcPr>
          <w:p w14:paraId="0DBB4317" w14:textId="77777777" w:rsidR="00C84CA2" w:rsidRPr="00377AB6" w:rsidRDefault="00C84CA2" w:rsidP="00BE236C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Подпись</w:t>
            </w:r>
          </w:p>
        </w:tc>
        <w:tc>
          <w:tcPr>
            <w:tcW w:w="236" w:type="dxa"/>
          </w:tcPr>
          <w:p w14:paraId="64099315" w14:textId="77777777" w:rsidR="00C84CA2" w:rsidRPr="00377AB6" w:rsidRDefault="00C84CA2" w:rsidP="00BE236C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14:paraId="5E5C82A4" w14:textId="77777777" w:rsidR="00C84CA2" w:rsidRPr="00377AB6" w:rsidRDefault="00C84CA2" w:rsidP="00BE236C"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377AB6">
              <w:rPr>
                <w:rFonts w:cs="Times New Roman"/>
                <w:sz w:val="18"/>
                <w:szCs w:val="18"/>
              </w:rPr>
              <w:t>Фамилия. И. О.</w:t>
            </w:r>
          </w:p>
        </w:tc>
      </w:tr>
    </w:tbl>
    <w:p w14:paraId="66FB1FFB" w14:textId="77777777" w:rsidR="007B3660" w:rsidRPr="00377AB6" w:rsidRDefault="007B3660" w:rsidP="00BE236C">
      <w:pPr>
        <w:spacing w:line="240" w:lineRule="auto"/>
        <w:ind w:firstLine="709"/>
        <w:rPr>
          <w:rFonts w:cs="Times New Roman"/>
          <w:sz w:val="32"/>
          <w:szCs w:val="24"/>
        </w:rPr>
      </w:pPr>
    </w:p>
    <w:p w14:paraId="08674D80" w14:textId="38F182C8" w:rsidR="00EC1ACE" w:rsidRPr="00377AB6" w:rsidRDefault="00EC1ACE" w:rsidP="00BE236C">
      <w:pPr>
        <w:spacing w:line="240" w:lineRule="auto"/>
        <w:ind w:firstLine="0"/>
        <w:rPr>
          <w:rFonts w:cs="Times New Roman"/>
          <w:szCs w:val="24"/>
        </w:rPr>
        <w:sectPr w:rsidR="00EC1ACE" w:rsidRPr="00377AB6" w:rsidSect="00D65ADE">
          <w:footerReference w:type="default" r:id="rId9"/>
          <w:pgSz w:w="11906" w:h="16838"/>
          <w:pgMar w:top="1418" w:right="707" w:bottom="1276" w:left="1418" w:header="426" w:footer="403" w:gutter="0"/>
          <w:pgNumType w:start="41"/>
          <w:cols w:space="708"/>
          <w:docGrid w:linePitch="360"/>
        </w:sectPr>
      </w:pPr>
    </w:p>
    <w:p w14:paraId="16700D27" w14:textId="66E3385C" w:rsidR="00703D35" w:rsidRDefault="00703D35" w:rsidP="00F825FB">
      <w:pPr>
        <w:pStyle w:val="1"/>
        <w:spacing w:before="0" w:line="240" w:lineRule="auto"/>
        <w:ind w:firstLine="426"/>
        <w:rPr>
          <w:rFonts w:cs="Times New Roman"/>
        </w:rPr>
      </w:pPr>
      <w:bookmarkStart w:id="118" w:name="_Toc151725829"/>
      <w:bookmarkStart w:id="119" w:name="_Toc155874205"/>
      <w:r w:rsidRPr="00377AB6">
        <w:rPr>
          <w:rFonts w:cs="Times New Roman"/>
        </w:rPr>
        <w:lastRenderedPageBreak/>
        <w:t xml:space="preserve">Приложение № </w:t>
      </w:r>
      <w:r w:rsidR="00BE691A">
        <w:rPr>
          <w:rFonts w:cs="Times New Roman"/>
        </w:rPr>
        <w:t>6</w:t>
      </w:r>
      <w:r w:rsidR="00807C36" w:rsidRPr="00377AB6">
        <w:rPr>
          <w:rFonts w:cs="Times New Roman"/>
        </w:rPr>
        <w:t xml:space="preserve">. </w:t>
      </w:r>
      <w:bookmarkEnd w:id="118"/>
      <w:r w:rsidR="005D5269">
        <w:rPr>
          <w:rFonts w:cs="Times New Roman"/>
        </w:rPr>
        <w:t>Порядок применения и перечень штрафных санкций, применяемых к Подрядчику</w:t>
      </w:r>
      <w:bookmarkEnd w:id="119"/>
    </w:p>
    <w:p w14:paraId="22944B2D" w14:textId="34CE4AEC" w:rsidR="005D5269" w:rsidRDefault="005D5269" w:rsidP="00F825FB">
      <w:pPr>
        <w:spacing w:after="120" w:line="240" w:lineRule="auto"/>
        <w:ind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 xml:space="preserve">На основании </w:t>
      </w:r>
      <w:r w:rsidR="00B92FAE">
        <w:rPr>
          <w:rFonts w:cs="Times New Roman"/>
          <w:color w:val="auto"/>
          <w:szCs w:val="24"/>
        </w:rPr>
        <w:t>оформленного в соответствии с Приложением 5 настоящего Стандарта</w:t>
      </w:r>
      <w:r w:rsidRPr="00377AB6">
        <w:rPr>
          <w:rFonts w:cs="Times New Roman"/>
          <w:color w:val="auto"/>
          <w:szCs w:val="24"/>
        </w:rPr>
        <w:t xml:space="preserve"> </w:t>
      </w:r>
      <w:r w:rsidR="00B92FAE">
        <w:rPr>
          <w:rFonts w:cs="Times New Roman"/>
          <w:color w:val="auto"/>
          <w:szCs w:val="24"/>
        </w:rPr>
        <w:t>А</w:t>
      </w:r>
      <w:r w:rsidRPr="00377AB6">
        <w:rPr>
          <w:rFonts w:cs="Times New Roman"/>
          <w:color w:val="auto"/>
          <w:szCs w:val="24"/>
        </w:rPr>
        <w:t>кта проверки</w:t>
      </w:r>
      <w:r w:rsidR="00B92FAE">
        <w:rPr>
          <w:rFonts w:cs="Times New Roman"/>
          <w:color w:val="auto"/>
          <w:szCs w:val="24"/>
        </w:rPr>
        <w:t xml:space="preserve"> подрядной (субподрядной) организации</w:t>
      </w:r>
      <w:r w:rsidRPr="00377AB6">
        <w:rPr>
          <w:rFonts w:cs="Times New Roman"/>
          <w:color w:val="auto"/>
          <w:szCs w:val="24"/>
        </w:rPr>
        <w:t xml:space="preserve"> </w:t>
      </w:r>
      <w:r w:rsidR="00B92FAE">
        <w:rPr>
          <w:rFonts w:cs="Times New Roman"/>
          <w:color w:val="auto"/>
          <w:szCs w:val="24"/>
        </w:rPr>
        <w:t>и</w:t>
      </w:r>
      <w:r>
        <w:rPr>
          <w:rFonts w:cs="Times New Roman"/>
          <w:color w:val="auto"/>
          <w:szCs w:val="24"/>
        </w:rPr>
        <w:t>сполнитель по договору</w:t>
      </w:r>
      <w:r w:rsidRPr="00377AB6">
        <w:rPr>
          <w:rFonts w:cs="Times New Roman"/>
          <w:color w:val="auto"/>
          <w:szCs w:val="24"/>
        </w:rPr>
        <w:t xml:space="preserve"> составляет служебную записку с предложениями о применении штрафных санкций</w:t>
      </w:r>
      <w:r w:rsidR="001C1C9B">
        <w:rPr>
          <w:rFonts w:cs="Times New Roman"/>
          <w:color w:val="auto"/>
          <w:szCs w:val="24"/>
        </w:rPr>
        <w:t xml:space="preserve"> и направляет ее руководителю энергообъекта</w:t>
      </w:r>
      <w:r w:rsidRPr="00377AB6">
        <w:rPr>
          <w:rFonts w:cs="Times New Roman"/>
          <w:color w:val="auto"/>
          <w:szCs w:val="24"/>
        </w:rPr>
        <w:t xml:space="preserve">. </w:t>
      </w:r>
    </w:p>
    <w:p w14:paraId="72715EC2" w14:textId="6128FA71" w:rsidR="00B92FAE" w:rsidRPr="00377AB6" w:rsidRDefault="00B92FAE" w:rsidP="00B92FAE">
      <w:pPr>
        <w:spacing w:after="120" w:line="240" w:lineRule="auto"/>
        <w:ind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 xml:space="preserve">На основании </w:t>
      </w:r>
      <w:r>
        <w:rPr>
          <w:rFonts w:cs="Times New Roman"/>
          <w:color w:val="auto"/>
          <w:szCs w:val="24"/>
        </w:rPr>
        <w:t>оформленного акта расследования несчастного случая, произошедшего по вине работника (работников) подрядной организации по форме Н1 исполнитель по договору</w:t>
      </w:r>
      <w:r w:rsidRPr="00377AB6">
        <w:rPr>
          <w:rFonts w:cs="Times New Roman"/>
          <w:color w:val="auto"/>
          <w:szCs w:val="24"/>
        </w:rPr>
        <w:t xml:space="preserve"> составляет служебную записку с предложениями о применении штрафных санкций</w:t>
      </w:r>
      <w:r>
        <w:rPr>
          <w:rFonts w:cs="Times New Roman"/>
          <w:color w:val="auto"/>
          <w:szCs w:val="24"/>
        </w:rPr>
        <w:t xml:space="preserve"> и направляет ее руководителю энергообъекта</w:t>
      </w:r>
      <w:r w:rsidRPr="00377AB6">
        <w:rPr>
          <w:rFonts w:cs="Times New Roman"/>
          <w:color w:val="auto"/>
          <w:szCs w:val="24"/>
        </w:rPr>
        <w:t xml:space="preserve">. </w:t>
      </w:r>
    </w:p>
    <w:p w14:paraId="2E14D025" w14:textId="47C221AB" w:rsidR="005D5269" w:rsidRPr="00377AB6" w:rsidRDefault="005D5269" w:rsidP="00F825FB">
      <w:pPr>
        <w:spacing w:after="120" w:line="240" w:lineRule="auto"/>
        <w:ind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>Начальник службы ОТ и ПК</w:t>
      </w:r>
      <w:r>
        <w:rPr>
          <w:rFonts w:cs="Times New Roman"/>
          <w:color w:val="auto"/>
          <w:szCs w:val="24"/>
        </w:rPr>
        <w:t>, инспектор управления/отдела оперативного контроля, руководители структурных подразделений также</w:t>
      </w:r>
      <w:r w:rsidRPr="00377AB6">
        <w:rPr>
          <w:rFonts w:cs="Times New Roman"/>
          <w:color w:val="auto"/>
          <w:szCs w:val="24"/>
        </w:rPr>
        <w:t xml:space="preserve"> име</w:t>
      </w:r>
      <w:r>
        <w:rPr>
          <w:rFonts w:cs="Times New Roman"/>
          <w:color w:val="auto"/>
          <w:szCs w:val="24"/>
        </w:rPr>
        <w:t>ю</w:t>
      </w:r>
      <w:r w:rsidRPr="00377AB6">
        <w:rPr>
          <w:rFonts w:cs="Times New Roman"/>
          <w:color w:val="auto"/>
          <w:szCs w:val="24"/>
        </w:rPr>
        <w:t>т право инициировать применение штрафных санкций, направив соответствующую служебную записку</w:t>
      </w:r>
      <w:r>
        <w:rPr>
          <w:rFonts w:cs="Times New Roman"/>
          <w:color w:val="auto"/>
          <w:szCs w:val="24"/>
        </w:rPr>
        <w:t xml:space="preserve"> в адрес руководителя энергообъекта</w:t>
      </w:r>
      <w:r w:rsidRPr="00377AB6">
        <w:rPr>
          <w:rFonts w:cs="Times New Roman"/>
          <w:color w:val="auto"/>
          <w:szCs w:val="24"/>
        </w:rPr>
        <w:t>.</w:t>
      </w:r>
    </w:p>
    <w:p w14:paraId="66050FD6" w14:textId="53EC48BC" w:rsidR="005D5269" w:rsidRDefault="005D5269" w:rsidP="00F825FB">
      <w:pPr>
        <w:spacing w:after="120" w:line="240" w:lineRule="auto"/>
        <w:ind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>Порядок предъявления претензии подрядной организации осуществляется в соответствии с регламентом Р-ГК-В9-02 «Порядок предъявления претензий контрагентам/рассмотрения предъявленных контрагентами претензий по гражданско-правовым договорам и иным сделкам». Срок предъявления претензии не должен превышать 20 дней с момента обнаружения нарушения.</w:t>
      </w:r>
    </w:p>
    <w:p w14:paraId="2AAF30AF" w14:textId="552155EC" w:rsidR="002D01C2" w:rsidRPr="00377AB6" w:rsidRDefault="002D01C2" w:rsidP="00F825FB">
      <w:pPr>
        <w:spacing w:after="120" w:line="240" w:lineRule="auto"/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Лицом, инициировавшим применение штрафных санкций</w:t>
      </w:r>
      <w:r w:rsidR="00045A0A">
        <w:rPr>
          <w:rFonts w:cs="Times New Roman"/>
          <w:color w:val="auto"/>
          <w:szCs w:val="24"/>
        </w:rPr>
        <w:t>,</w:t>
      </w:r>
      <w:r>
        <w:rPr>
          <w:rFonts w:cs="Times New Roman"/>
          <w:color w:val="auto"/>
          <w:szCs w:val="24"/>
        </w:rPr>
        <w:t xml:space="preserve"> информация об их применении направляется в адрес службы О</w:t>
      </w:r>
      <w:r w:rsidR="00045A0A">
        <w:rPr>
          <w:rFonts w:cs="Times New Roman"/>
          <w:color w:val="auto"/>
          <w:szCs w:val="24"/>
        </w:rPr>
        <w:t>Т</w:t>
      </w:r>
      <w:r>
        <w:rPr>
          <w:rFonts w:cs="Times New Roman"/>
          <w:color w:val="auto"/>
          <w:szCs w:val="24"/>
        </w:rPr>
        <w:t>иПК ПЕ.</w:t>
      </w:r>
    </w:p>
    <w:p w14:paraId="6B3D7C8D" w14:textId="57E47AB2" w:rsidR="005D5269" w:rsidRPr="00377AB6" w:rsidRDefault="005D5269" w:rsidP="00F825FB">
      <w:pPr>
        <w:spacing w:after="120" w:line="240" w:lineRule="auto"/>
        <w:ind w:firstLine="426"/>
        <w:rPr>
          <w:rFonts w:cs="Times New Roman"/>
          <w:color w:val="auto"/>
          <w:szCs w:val="24"/>
        </w:rPr>
      </w:pPr>
      <w:r w:rsidRPr="00377AB6">
        <w:rPr>
          <w:rFonts w:cs="Times New Roman"/>
          <w:color w:val="auto"/>
          <w:szCs w:val="24"/>
        </w:rPr>
        <w:t xml:space="preserve">На энергообъекте должен быть организован учет выставленных претензий и взысканных штрафов за нарушение требований производственной безопасности. </w:t>
      </w:r>
      <w:r w:rsidR="002D01C2">
        <w:rPr>
          <w:rFonts w:cs="Times New Roman"/>
          <w:color w:val="auto"/>
          <w:szCs w:val="24"/>
        </w:rPr>
        <w:t>Учет осуществляется службой ОТ и ПК ПЕ.</w:t>
      </w:r>
    </w:p>
    <w:p w14:paraId="6DC4F61D" w14:textId="1770CDDB" w:rsidR="005D5269" w:rsidRDefault="005D5269" w:rsidP="00BE236C">
      <w:pPr>
        <w:spacing w:line="240" w:lineRule="auto"/>
        <w:ind w:firstLine="426"/>
        <w:rPr>
          <w:rFonts w:cs="Times New Roman"/>
          <w:color w:val="auto"/>
          <w:szCs w:val="24"/>
        </w:rPr>
      </w:pPr>
      <w:r w:rsidRPr="0046375E">
        <w:rPr>
          <w:rFonts w:cs="Times New Roman"/>
          <w:color w:val="auto"/>
          <w:szCs w:val="24"/>
        </w:rPr>
        <w:t>Считать грубые нарушения подрядчиками правил охраны труда и промышленной безопасности, приведшие к тяжёлым и смертельным травмам работников или имевшие высокий потенциал для наступления таких последствий существенным нарушением соответствующих договоров.</w:t>
      </w:r>
    </w:p>
    <w:p w14:paraId="5BE7D347" w14:textId="1CF934CE" w:rsidR="00E413A3" w:rsidRPr="00E413A3" w:rsidRDefault="00E413A3" w:rsidP="00F825FB">
      <w:pPr>
        <w:spacing w:before="120" w:after="120" w:line="240" w:lineRule="auto"/>
        <w:ind w:firstLine="0"/>
        <w:rPr>
          <w:rFonts w:cs="Times New Roman"/>
          <w:b/>
          <w:color w:val="auto"/>
          <w:szCs w:val="24"/>
        </w:rPr>
      </w:pPr>
      <w:r w:rsidRPr="00E413A3">
        <w:rPr>
          <w:rFonts w:cs="Times New Roman"/>
          <w:b/>
          <w:color w:val="auto"/>
          <w:szCs w:val="24"/>
        </w:rPr>
        <w:t xml:space="preserve">Перечень штрафных санкций, применяемых к подрядчику </w:t>
      </w:r>
    </w:p>
    <w:tbl>
      <w:tblPr>
        <w:tblStyle w:val="affffd"/>
        <w:tblW w:w="978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02"/>
        <w:gridCol w:w="6823"/>
        <w:gridCol w:w="2555"/>
      </w:tblGrid>
      <w:tr w:rsidR="00C80A7B" w:rsidRPr="0065732E" w14:paraId="61AC8CB4" w14:textId="77777777" w:rsidTr="00F825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8"/>
        </w:trPr>
        <w:tc>
          <w:tcPr>
            <w:tcW w:w="402" w:type="dxa"/>
            <w:shd w:val="clear" w:color="auto" w:fill="auto"/>
            <w:hideMark/>
          </w:tcPr>
          <w:p w14:paraId="63B55713" w14:textId="77777777" w:rsidR="00C80A7B" w:rsidRPr="0065732E" w:rsidRDefault="00C80A7B" w:rsidP="00BE236C">
            <w:pPr>
              <w:pStyle w:val="aff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732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6823" w:type="dxa"/>
            <w:shd w:val="clear" w:color="auto" w:fill="auto"/>
            <w:hideMark/>
          </w:tcPr>
          <w:p w14:paraId="3EDA5FCD" w14:textId="40674853" w:rsidR="00C80A7B" w:rsidRPr="0065732E" w:rsidRDefault="00D20B1A" w:rsidP="00BE236C">
            <w:pPr>
              <w:pStyle w:val="aff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732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Критерий применения штрафных санкций</w:t>
            </w:r>
          </w:p>
        </w:tc>
        <w:tc>
          <w:tcPr>
            <w:tcW w:w="2555" w:type="dxa"/>
            <w:shd w:val="clear" w:color="auto" w:fill="auto"/>
          </w:tcPr>
          <w:p w14:paraId="6E7CB5D7" w14:textId="3A630D28" w:rsidR="00C80A7B" w:rsidRPr="0065732E" w:rsidRDefault="00476F4C" w:rsidP="00BE236C">
            <w:pPr>
              <w:pStyle w:val="aff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732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Штрафные санкции</w:t>
            </w:r>
            <w:r w:rsidR="00111589" w:rsidRPr="0065732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руб</w:t>
            </w:r>
            <w:r w:rsidR="0065732E" w:rsidRPr="0065732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  <w:p w14:paraId="5A9A0487" w14:textId="7E188B76" w:rsidR="00071029" w:rsidRPr="0065732E" w:rsidRDefault="00071029" w:rsidP="00F825FB">
            <w:pPr>
              <w:pStyle w:val="affa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5732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(за каждое выявленное нарушение</w:t>
            </w:r>
            <w:r w:rsidR="00F825F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/ за каждый зафиксированный несчастный случай</w:t>
            </w:r>
            <w:r w:rsidRPr="0065732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</w:p>
        </w:tc>
      </w:tr>
      <w:tr w:rsidR="001F3479" w:rsidRPr="0065732E" w14:paraId="122CA03C" w14:textId="77777777" w:rsidTr="00F825FB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0F8FA006" w14:textId="6D60099B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13FAB3AA" w14:textId="00D20A4B" w:rsidR="001F3479" w:rsidRPr="0065732E" w:rsidRDefault="001F3479" w:rsidP="00926CD1">
            <w:pPr>
              <w:pStyle w:val="affc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t>Нарушение, классифицируемое в соответствии с Актом проверки</w:t>
            </w:r>
            <w:r w:rsidR="00926CD1">
              <w:rPr>
                <w:rFonts w:ascii="Times New Roman" w:hAnsi="Times New Roman"/>
                <w:sz w:val="22"/>
                <w:szCs w:val="22"/>
              </w:rPr>
              <w:t xml:space="preserve">, указанным в 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 xml:space="preserve"> Приложени</w:t>
            </w:r>
            <w:r w:rsidR="00926CD1">
              <w:rPr>
                <w:rFonts w:ascii="Times New Roman" w:hAnsi="Times New Roman"/>
                <w:sz w:val="22"/>
                <w:szCs w:val="22"/>
              </w:rPr>
              <w:t>и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 xml:space="preserve"> № </w:t>
            </w:r>
            <w:r w:rsidR="00926CD1">
              <w:rPr>
                <w:rFonts w:ascii="Times New Roman" w:hAnsi="Times New Roman"/>
                <w:sz w:val="22"/>
                <w:szCs w:val="22"/>
              </w:rPr>
              <w:t>5,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 xml:space="preserve"> как Крайне серьезное (КС)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14:paraId="33F67D2B" w14:textId="6D2C5FA3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</w:tr>
      <w:tr w:rsidR="001F3479" w:rsidRPr="0065732E" w14:paraId="26D8D9EF" w14:textId="77777777" w:rsidTr="00F825FB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550BC775" w14:textId="46F0436C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3FEFAD0B" w14:textId="41CC91A4" w:rsidR="001F3479" w:rsidRPr="0065732E" w:rsidRDefault="001F3479" w:rsidP="00926CD1">
            <w:pPr>
              <w:pStyle w:val="affc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t>Нарушение, классифицируемое в соответствии с Актом проверки</w:t>
            </w:r>
            <w:r w:rsidR="00926CD1">
              <w:rPr>
                <w:rFonts w:ascii="Times New Roman" w:hAnsi="Times New Roman"/>
                <w:sz w:val="22"/>
                <w:szCs w:val="22"/>
              </w:rPr>
              <w:t xml:space="preserve">, указанным в </w:t>
            </w:r>
            <w:r w:rsidR="00926CD1" w:rsidRPr="0065732E">
              <w:rPr>
                <w:rFonts w:ascii="Times New Roman" w:hAnsi="Times New Roman"/>
                <w:sz w:val="22"/>
                <w:szCs w:val="22"/>
              </w:rPr>
              <w:t xml:space="preserve"> Приложени</w:t>
            </w:r>
            <w:r w:rsidR="00926CD1">
              <w:rPr>
                <w:rFonts w:ascii="Times New Roman" w:hAnsi="Times New Roman"/>
                <w:sz w:val="22"/>
                <w:szCs w:val="22"/>
              </w:rPr>
              <w:t>и</w:t>
            </w:r>
            <w:r w:rsidR="00926CD1" w:rsidRPr="0065732E">
              <w:rPr>
                <w:rFonts w:ascii="Times New Roman" w:hAnsi="Times New Roman"/>
                <w:sz w:val="22"/>
                <w:szCs w:val="22"/>
              </w:rPr>
              <w:t xml:space="preserve"> № </w:t>
            </w:r>
            <w:r w:rsidR="00926CD1">
              <w:rPr>
                <w:rFonts w:ascii="Times New Roman" w:hAnsi="Times New Roman"/>
                <w:sz w:val="22"/>
                <w:szCs w:val="22"/>
              </w:rPr>
              <w:t>5,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 xml:space="preserve"> как Очень серьезное (ОС)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14:paraId="69777538" w14:textId="5E592796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</w:tr>
      <w:tr w:rsidR="001F3479" w:rsidRPr="0065732E" w14:paraId="30B61093" w14:textId="77777777" w:rsidTr="00F825FB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0726DB7A" w14:textId="21F17AB7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78BE8C97" w14:textId="662A7EFB" w:rsidR="001F3479" w:rsidRPr="0065732E" w:rsidRDefault="001F3479" w:rsidP="00926CD1">
            <w:pPr>
              <w:pStyle w:val="affc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t>Нарушение, классифицируемое в соответствии с Актом проверки</w:t>
            </w:r>
            <w:r w:rsidR="00926CD1">
              <w:rPr>
                <w:rFonts w:ascii="Times New Roman" w:hAnsi="Times New Roman"/>
                <w:sz w:val="22"/>
                <w:szCs w:val="22"/>
              </w:rPr>
              <w:t xml:space="preserve">, указанным в </w:t>
            </w:r>
            <w:r w:rsidR="00926CD1" w:rsidRPr="0065732E">
              <w:rPr>
                <w:rFonts w:ascii="Times New Roman" w:hAnsi="Times New Roman"/>
                <w:sz w:val="22"/>
                <w:szCs w:val="22"/>
              </w:rPr>
              <w:t xml:space="preserve"> Приложени</w:t>
            </w:r>
            <w:r w:rsidR="00926CD1">
              <w:rPr>
                <w:rFonts w:ascii="Times New Roman" w:hAnsi="Times New Roman"/>
                <w:sz w:val="22"/>
                <w:szCs w:val="22"/>
              </w:rPr>
              <w:t>и</w:t>
            </w:r>
            <w:r w:rsidR="00926CD1" w:rsidRPr="0065732E">
              <w:rPr>
                <w:rFonts w:ascii="Times New Roman" w:hAnsi="Times New Roman"/>
                <w:sz w:val="22"/>
                <w:szCs w:val="22"/>
              </w:rPr>
              <w:t xml:space="preserve"> № </w:t>
            </w:r>
            <w:r w:rsidR="00926CD1">
              <w:rPr>
                <w:rFonts w:ascii="Times New Roman" w:hAnsi="Times New Roman"/>
                <w:sz w:val="22"/>
                <w:szCs w:val="22"/>
              </w:rPr>
              <w:t>5,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 xml:space="preserve"> как Серьезное (С)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14:paraId="412482AD" w14:textId="3587C229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</w:tr>
      <w:tr w:rsidR="001F3479" w:rsidRPr="0065732E" w14:paraId="61C7F62A" w14:textId="77777777" w:rsidTr="00F825FB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2739D746" w14:textId="4AEC9A0F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710465E7" w14:textId="6C27681D" w:rsidR="001F3479" w:rsidRPr="0065732E" w:rsidRDefault="001F3479" w:rsidP="001F3479">
            <w:pPr>
              <w:pStyle w:val="Default"/>
              <w:rPr>
                <w:sz w:val="22"/>
                <w:szCs w:val="22"/>
              </w:rPr>
            </w:pPr>
            <w:r w:rsidRPr="0065732E">
              <w:rPr>
                <w:color w:val="auto"/>
                <w:sz w:val="22"/>
                <w:szCs w:val="22"/>
              </w:rPr>
              <w:t>Произошедший по вине работника (работников) подрядной организации несчастный случай со смертельным исходом (в соответствии с оформленным актом расследования по форме Н1)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14:paraId="50C64814" w14:textId="43C26864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00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F3479" w:rsidRPr="0065732E" w14:paraId="75BED75F" w14:textId="77777777" w:rsidTr="00F825FB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75C34D4C" w14:textId="6CF325D0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60796580" w14:textId="6B5489AF" w:rsidR="001F3479" w:rsidRPr="0065732E" w:rsidRDefault="001F3479" w:rsidP="001F3479">
            <w:pPr>
              <w:pStyle w:val="Default"/>
              <w:rPr>
                <w:sz w:val="22"/>
                <w:szCs w:val="22"/>
              </w:rPr>
            </w:pPr>
            <w:r w:rsidRPr="0065732E">
              <w:rPr>
                <w:color w:val="auto"/>
                <w:sz w:val="22"/>
                <w:szCs w:val="22"/>
              </w:rPr>
              <w:t>Произошедший по вине работника (работников) подрядной организации тяжелый или групповой (в соответствии с оформленным актом расследования по форме Н1)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14:paraId="2C37DA4F" w14:textId="66B35C8F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000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0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</w:tr>
      <w:tr w:rsidR="001F3479" w:rsidRPr="0065732E" w14:paraId="21B3E8B6" w14:textId="77777777" w:rsidTr="00F825FB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5AE65990" w14:textId="73543384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 w:rsidRPr="0065732E"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14:paraId="5206D582" w14:textId="3691FEF8" w:rsidR="001F3479" w:rsidRPr="0065732E" w:rsidRDefault="001F3479" w:rsidP="001F3479">
            <w:pPr>
              <w:pStyle w:val="Default"/>
              <w:rPr>
                <w:sz w:val="22"/>
                <w:szCs w:val="22"/>
              </w:rPr>
            </w:pPr>
            <w:r w:rsidRPr="0065732E">
              <w:rPr>
                <w:color w:val="auto"/>
                <w:sz w:val="22"/>
                <w:szCs w:val="22"/>
              </w:rPr>
              <w:t>Произошедший по вине работника (работников) подрядной организации легкий несчастный случай (в соответствии с оформленным актом расследования по форме Н1)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14:paraId="6B39C127" w14:textId="449F3C3A" w:rsidR="001F3479" w:rsidRPr="0065732E" w:rsidRDefault="001F3479" w:rsidP="001F3479">
            <w:pPr>
              <w:pStyle w:val="affb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500 </w:t>
            </w:r>
            <w:r w:rsidRPr="0065732E">
              <w:rPr>
                <w:rFonts w:ascii="Times New Roman" w:hAnsi="Times New Roman"/>
                <w:sz w:val="22"/>
                <w:szCs w:val="22"/>
              </w:rPr>
              <w:t>000</w:t>
            </w:r>
          </w:p>
        </w:tc>
      </w:tr>
    </w:tbl>
    <w:p w14:paraId="390998AA" w14:textId="77777777" w:rsidR="00C97184" w:rsidRDefault="00C97184" w:rsidP="00BE236C">
      <w:pPr>
        <w:spacing w:line="240" w:lineRule="auto"/>
        <w:ind w:firstLine="0"/>
        <w:rPr>
          <w:rFonts w:cs="Times New Roman"/>
          <w:color w:val="auto"/>
          <w:szCs w:val="24"/>
        </w:rPr>
      </w:pPr>
    </w:p>
    <w:sectPr w:rsidR="00C97184" w:rsidSect="00EC1ACE">
      <w:pgSz w:w="11906" w:h="16838"/>
      <w:pgMar w:top="1418" w:right="1134" w:bottom="1276" w:left="1134" w:header="737" w:footer="40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10A976" w16cex:dateUtc="2023-11-28T11:01:00Z"/>
  <w16cex:commentExtensible w16cex:durableId="2910A97F" w16cex:dateUtc="2023-11-28T11:01:00Z"/>
  <w16cex:commentExtensible w16cex:durableId="2910A89B" w16cex:dateUtc="2023-11-28T10:57:00Z"/>
  <w16cex:commentExtensible w16cex:durableId="2910A874" w16cex:dateUtc="2023-11-28T10:57:00Z"/>
  <w16cex:commentExtensible w16cex:durableId="2910A876" w16cex:dateUtc="2023-11-28T10:57:00Z"/>
  <w16cex:commentExtensible w16cex:durableId="2910A8C8" w16cex:dateUtc="2023-11-28T10:58:00Z"/>
  <w16cex:commentExtensible w16cex:durableId="2910A8DB" w16cex:dateUtc="2023-11-28T10:58:00Z"/>
  <w16cex:commentExtensible w16cex:durableId="2910A8F1" w16cex:dateUtc="2023-11-28T10:59:00Z"/>
  <w16cex:commentExtensible w16cex:durableId="2910A8FF" w16cex:dateUtc="2023-11-28T10:59:00Z"/>
  <w16cex:commentExtensible w16cex:durableId="2910A930" w16cex:dateUtc="2023-11-28T11:00:00Z"/>
  <w16cex:commentExtensible w16cex:durableId="2910A93E" w16cex:dateUtc="2023-11-28T11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59BEA8" w16cid:durableId="54966D15"/>
  <w16cid:commentId w16cid:paraId="6AB3B4A0" w16cid:durableId="74D5633E"/>
  <w16cid:commentId w16cid:paraId="37C9CD50" w16cid:durableId="2807E0B3"/>
  <w16cid:commentId w16cid:paraId="64AADA5C" w16cid:durableId="3BE513A3"/>
  <w16cid:commentId w16cid:paraId="0987F555" w16cid:durableId="1C777DD7"/>
  <w16cid:commentId w16cid:paraId="79C16FAD" w16cid:durableId="66D43C70"/>
  <w16cid:commentId w16cid:paraId="37FDE44B" w16cid:durableId="145A731E"/>
  <w16cid:commentId w16cid:paraId="2CF946A6" w16cid:durableId="6C29C4BD"/>
  <w16cid:commentId w16cid:paraId="470A3662" w16cid:durableId="2910A976"/>
  <w16cid:commentId w16cid:paraId="5A815F71" w16cid:durableId="2910A97F"/>
  <w16cid:commentId w16cid:paraId="6993A8F6" w16cid:durableId="2910A89B"/>
  <w16cid:commentId w16cid:paraId="5F4934AA" w16cid:durableId="2910A874"/>
  <w16cid:commentId w16cid:paraId="35484324" w16cid:durableId="2910A876"/>
  <w16cid:commentId w16cid:paraId="6BAD6739" w16cid:durableId="2910A8C8"/>
  <w16cid:commentId w16cid:paraId="1377FD5B" w16cid:durableId="2910A8DB"/>
  <w16cid:commentId w16cid:paraId="3D033D32" w16cid:durableId="2910A8F1"/>
  <w16cid:commentId w16cid:paraId="422A05D8" w16cid:durableId="2910A8FF"/>
  <w16cid:commentId w16cid:paraId="72C546F5" w16cid:durableId="2910A930"/>
  <w16cid:commentId w16cid:paraId="176C0BCA" w16cid:durableId="2910A9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B8F7C" w14:textId="77777777" w:rsidR="00206103" w:rsidRDefault="00206103" w:rsidP="00FE0ADA">
      <w:pPr>
        <w:spacing w:line="240" w:lineRule="auto"/>
      </w:pPr>
      <w:r>
        <w:separator/>
      </w:r>
    </w:p>
  </w:endnote>
  <w:endnote w:type="continuationSeparator" w:id="0">
    <w:p w14:paraId="06A0C772" w14:textId="77777777" w:rsidR="00206103" w:rsidRDefault="00206103" w:rsidP="00FE0A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utiger 45 Light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Lazursk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449361"/>
      <w:docPartObj>
        <w:docPartGallery w:val="Page Numbers (Bottom of Page)"/>
        <w:docPartUnique/>
      </w:docPartObj>
    </w:sdtPr>
    <w:sdtEndPr/>
    <w:sdtContent>
      <w:p w14:paraId="1FE01B1C" w14:textId="5ABC9F5F" w:rsidR="00D65ADE" w:rsidRDefault="00D65AD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2BE">
          <w:rPr>
            <w:noProof/>
          </w:rPr>
          <w:t>41</w:t>
        </w:r>
        <w:r>
          <w:fldChar w:fldCharType="end"/>
        </w:r>
      </w:p>
    </w:sdtContent>
  </w:sdt>
  <w:p w14:paraId="42EC540D" w14:textId="77777777" w:rsidR="00D65ADE" w:rsidRDefault="00D65AD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C2DEA" w14:textId="77777777" w:rsidR="00206103" w:rsidRDefault="00206103" w:rsidP="00FE0ADA">
      <w:pPr>
        <w:spacing w:line="240" w:lineRule="auto"/>
      </w:pPr>
      <w:r>
        <w:separator/>
      </w:r>
    </w:p>
  </w:footnote>
  <w:footnote w:type="continuationSeparator" w:id="0">
    <w:p w14:paraId="0E48F0D0" w14:textId="77777777" w:rsidR="00206103" w:rsidRDefault="00206103" w:rsidP="00FE0A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0943B64"/>
    <w:lvl w:ilvl="0">
      <w:start w:val="1"/>
      <w:numFmt w:val="decimal"/>
      <w:pStyle w:val="2"/>
      <w:lvlText w:val="%1)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D576985C"/>
    <w:lvl w:ilvl="0">
      <w:start w:val="1"/>
      <w:numFmt w:val="bullet"/>
      <w:pStyle w:val="5"/>
      <w:lvlText w:val=""/>
      <w:lvlJc w:val="left"/>
      <w:pPr>
        <w:tabs>
          <w:tab w:val="num" w:pos="3959"/>
        </w:tabs>
        <w:ind w:left="395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CDB41B3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0217C835"/>
    <w:multiLevelType w:val="hybridMultilevel"/>
    <w:tmpl w:val="79E0073A"/>
    <w:lvl w:ilvl="0" w:tplc="8BB63BA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5E2D2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E832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C8B4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04A5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768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ADF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DEED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7C8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58104F"/>
    <w:multiLevelType w:val="hybridMultilevel"/>
    <w:tmpl w:val="B2F01438"/>
    <w:lvl w:ilvl="0" w:tplc="67D606F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24080"/>
    <w:multiLevelType w:val="hybridMultilevel"/>
    <w:tmpl w:val="7E7CC540"/>
    <w:lvl w:ilvl="0" w:tplc="B95C8CF4">
      <w:start w:val="1"/>
      <w:numFmt w:val="bullet"/>
      <w:pStyle w:val="a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4D0355"/>
    <w:multiLevelType w:val="multilevel"/>
    <w:tmpl w:val="771E3E9E"/>
    <w:styleLink w:val="Annex"/>
    <w:lvl w:ilvl="0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0A866D27"/>
    <w:multiLevelType w:val="hybridMultilevel"/>
    <w:tmpl w:val="9FD40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10" w15:restartNumberingAfterBreak="0">
    <w:nsid w:val="0DD269E7"/>
    <w:multiLevelType w:val="hybridMultilevel"/>
    <w:tmpl w:val="FD986712"/>
    <w:lvl w:ilvl="0" w:tplc="3796D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242BF2"/>
    <w:multiLevelType w:val="hybridMultilevel"/>
    <w:tmpl w:val="58FAF838"/>
    <w:lvl w:ilvl="0" w:tplc="0168717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0E56225D"/>
    <w:multiLevelType w:val="multilevel"/>
    <w:tmpl w:val="FB6E48D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0F335B27"/>
    <w:multiLevelType w:val="multilevel"/>
    <w:tmpl w:val="3E686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0942537"/>
    <w:multiLevelType w:val="hybridMultilevel"/>
    <w:tmpl w:val="9A820390"/>
    <w:lvl w:ilvl="0" w:tplc="F5BE0426">
      <w:start w:val="1"/>
      <w:numFmt w:val="decimal"/>
      <w:pStyle w:val="a0"/>
      <w:suff w:val="space"/>
      <w:lvlText w:val="Приложение %1. 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060551"/>
    <w:multiLevelType w:val="hybridMultilevel"/>
    <w:tmpl w:val="242CF40E"/>
    <w:lvl w:ilvl="0" w:tplc="EC7A8F6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151B4E7E"/>
    <w:multiLevelType w:val="hybridMultilevel"/>
    <w:tmpl w:val="11C2A0FA"/>
    <w:lvl w:ilvl="0" w:tplc="3796DE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5BF738F"/>
    <w:multiLevelType w:val="multilevel"/>
    <w:tmpl w:val="4B86BD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18D5654A"/>
    <w:multiLevelType w:val="multilevel"/>
    <w:tmpl w:val="3872F2FE"/>
    <w:lvl w:ilvl="0">
      <w:start w:val="1"/>
      <w:numFmt w:val="decimal"/>
      <w:pStyle w:val="a1"/>
      <w:lvlText w:val="1.%1."/>
      <w:lvlJc w:val="left"/>
      <w:pPr>
        <w:tabs>
          <w:tab w:val="num" w:pos="1287"/>
        </w:tabs>
        <w:ind w:left="0" w:firstLine="567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0" w:firstLine="567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lvlText w:val="%4)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  <w:b w:val="0"/>
        <w:i w:val="0"/>
        <w:sz w:val="28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1E9E58A8"/>
    <w:multiLevelType w:val="hybridMultilevel"/>
    <w:tmpl w:val="CC9E6A06"/>
    <w:lvl w:ilvl="0" w:tplc="3796DE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111087"/>
    <w:multiLevelType w:val="multilevel"/>
    <w:tmpl w:val="FB6E48D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4034FF0"/>
    <w:multiLevelType w:val="hybridMultilevel"/>
    <w:tmpl w:val="5E8A28B0"/>
    <w:lvl w:ilvl="0" w:tplc="758CEB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25805BBE"/>
    <w:multiLevelType w:val="multilevel"/>
    <w:tmpl w:val="FB6E48D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7DB2B90"/>
    <w:multiLevelType w:val="hybridMultilevel"/>
    <w:tmpl w:val="FA7AAFEA"/>
    <w:lvl w:ilvl="0" w:tplc="EC7A8F6A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2C6F5796"/>
    <w:multiLevelType w:val="hybridMultilevel"/>
    <w:tmpl w:val="DC5A2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1E2D6E"/>
    <w:multiLevelType w:val="hybridMultilevel"/>
    <w:tmpl w:val="3428578A"/>
    <w:lvl w:ilvl="0" w:tplc="C52CB192">
      <w:start w:val="1"/>
      <w:numFmt w:val="bullet"/>
      <w:pStyle w:val="a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5762E"/>
    <w:multiLevelType w:val="hybridMultilevel"/>
    <w:tmpl w:val="21540DFC"/>
    <w:lvl w:ilvl="0" w:tplc="9D10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F76AE5"/>
    <w:multiLevelType w:val="hybridMultilevel"/>
    <w:tmpl w:val="4112BFFC"/>
    <w:lvl w:ilvl="0" w:tplc="AD1697A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9" w15:restartNumberingAfterBreak="0">
    <w:nsid w:val="34AC6A75"/>
    <w:multiLevelType w:val="hybridMultilevel"/>
    <w:tmpl w:val="921A832E"/>
    <w:lvl w:ilvl="0" w:tplc="9D10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E43A3A"/>
    <w:multiLevelType w:val="multilevel"/>
    <w:tmpl w:val="FB6E48D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356775DA"/>
    <w:multiLevelType w:val="hybridMultilevel"/>
    <w:tmpl w:val="E272B56A"/>
    <w:lvl w:ilvl="0" w:tplc="C8527F08">
      <w:start w:val="1"/>
      <w:numFmt w:val="decimal"/>
      <w:pStyle w:val="a3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7A740A3"/>
    <w:multiLevelType w:val="hybridMultilevel"/>
    <w:tmpl w:val="C23ADB5E"/>
    <w:lvl w:ilvl="0" w:tplc="2AB27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D17809"/>
    <w:multiLevelType w:val="multilevel"/>
    <w:tmpl w:val="E5023876"/>
    <w:numStyleLink w:val="Stile1"/>
  </w:abstractNum>
  <w:abstractNum w:abstractNumId="34" w15:restartNumberingAfterBreak="0">
    <w:nsid w:val="38F41D25"/>
    <w:multiLevelType w:val="hybridMultilevel"/>
    <w:tmpl w:val="A6406BD6"/>
    <w:lvl w:ilvl="0" w:tplc="4D1C9636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cs="Times New Roman" w:hint="default"/>
      </w:rPr>
    </w:lvl>
    <w:lvl w:ilvl="1" w:tplc="201AE18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16D2C582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96247196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1F205C3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382996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DE80867E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29CA92E4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A288B3E2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5" w15:restartNumberingAfterBreak="0">
    <w:nsid w:val="3C682EE6"/>
    <w:multiLevelType w:val="hybridMultilevel"/>
    <w:tmpl w:val="CEB6B3D2"/>
    <w:lvl w:ilvl="0" w:tplc="FFFFFFFF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80D8D"/>
    <w:multiLevelType w:val="hybridMultilevel"/>
    <w:tmpl w:val="2474E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8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9" w15:restartNumberingAfterBreak="0">
    <w:nsid w:val="4F2F1407"/>
    <w:multiLevelType w:val="singleLevel"/>
    <w:tmpl w:val="0FF68E7A"/>
    <w:lvl w:ilvl="0">
      <w:start w:val="1"/>
      <w:numFmt w:val="bullet"/>
      <w:pStyle w:val="a4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cs="Times New Roman" w:hint="default"/>
        <w:b w:val="0"/>
      </w:rPr>
    </w:lvl>
  </w:abstractNum>
  <w:abstractNum w:abstractNumId="40" w15:restartNumberingAfterBreak="0">
    <w:nsid w:val="51283730"/>
    <w:multiLevelType w:val="hybridMultilevel"/>
    <w:tmpl w:val="C0ECC180"/>
    <w:lvl w:ilvl="0" w:tplc="9D10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1C4AD9"/>
    <w:multiLevelType w:val="multilevel"/>
    <w:tmpl w:val="FB6E48D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32B57F1"/>
    <w:multiLevelType w:val="hybridMultilevel"/>
    <w:tmpl w:val="F1D4E39A"/>
    <w:lvl w:ilvl="0" w:tplc="9D10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097CA1"/>
    <w:multiLevelType w:val="hybridMultilevel"/>
    <w:tmpl w:val="94AAD26E"/>
    <w:lvl w:ilvl="0" w:tplc="6B46D0E0">
      <w:start w:val="1"/>
      <w:numFmt w:val="decimal"/>
      <w:lvlText w:val="%1."/>
      <w:lvlJc w:val="left"/>
      <w:pPr>
        <w:ind w:left="360" w:hanging="360"/>
      </w:pPr>
    </w:lvl>
    <w:lvl w:ilvl="1" w:tplc="D75C60FA">
      <w:start w:val="1"/>
      <w:numFmt w:val="lowerLetter"/>
      <w:lvlText w:val="%2."/>
      <w:lvlJc w:val="left"/>
      <w:pPr>
        <w:ind w:left="1080" w:hanging="360"/>
      </w:pPr>
    </w:lvl>
    <w:lvl w:ilvl="2" w:tplc="D69CB8D6">
      <w:start w:val="1"/>
      <w:numFmt w:val="lowerRoman"/>
      <w:lvlText w:val="%3."/>
      <w:lvlJc w:val="right"/>
      <w:pPr>
        <w:ind w:left="1800" w:hanging="180"/>
      </w:pPr>
    </w:lvl>
    <w:lvl w:ilvl="3" w:tplc="81948CF4">
      <w:start w:val="1"/>
      <w:numFmt w:val="decimal"/>
      <w:lvlText w:val="%4."/>
      <w:lvlJc w:val="left"/>
      <w:pPr>
        <w:ind w:left="2520" w:hanging="360"/>
      </w:pPr>
    </w:lvl>
    <w:lvl w:ilvl="4" w:tplc="D86C5528">
      <w:start w:val="1"/>
      <w:numFmt w:val="lowerLetter"/>
      <w:lvlText w:val="%5."/>
      <w:lvlJc w:val="left"/>
      <w:pPr>
        <w:ind w:left="3240" w:hanging="360"/>
      </w:pPr>
    </w:lvl>
    <w:lvl w:ilvl="5" w:tplc="30C2F4FC">
      <w:start w:val="1"/>
      <w:numFmt w:val="lowerRoman"/>
      <w:lvlText w:val="%6."/>
      <w:lvlJc w:val="right"/>
      <w:pPr>
        <w:ind w:left="3960" w:hanging="180"/>
      </w:pPr>
    </w:lvl>
    <w:lvl w:ilvl="6" w:tplc="F1E45CEE">
      <w:start w:val="1"/>
      <w:numFmt w:val="decimal"/>
      <w:lvlText w:val="%7."/>
      <w:lvlJc w:val="left"/>
      <w:pPr>
        <w:ind w:left="4680" w:hanging="360"/>
      </w:pPr>
    </w:lvl>
    <w:lvl w:ilvl="7" w:tplc="961AD468">
      <w:start w:val="1"/>
      <w:numFmt w:val="lowerLetter"/>
      <w:lvlText w:val="%8."/>
      <w:lvlJc w:val="left"/>
      <w:pPr>
        <w:ind w:left="5400" w:hanging="360"/>
      </w:pPr>
    </w:lvl>
    <w:lvl w:ilvl="8" w:tplc="55BC82EC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74B2190"/>
    <w:multiLevelType w:val="multilevel"/>
    <w:tmpl w:val="9CA26D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5" w15:restartNumberingAfterBreak="0">
    <w:nsid w:val="5B064FD6"/>
    <w:multiLevelType w:val="multilevel"/>
    <w:tmpl w:val="F344417C"/>
    <w:lvl w:ilvl="0">
      <w:start w:val="1"/>
      <w:numFmt w:val="decimal"/>
      <w:pStyle w:val="s01"/>
      <w:lvlText w:val="%1"/>
      <w:lvlJc w:val="left"/>
      <w:pPr>
        <w:tabs>
          <w:tab w:val="num" w:pos="700"/>
        </w:tabs>
        <w:ind w:left="0" w:firstLine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s02"/>
      <w:lvlText w:val="%1.%2"/>
      <w:lvlJc w:val="left"/>
      <w:pPr>
        <w:tabs>
          <w:tab w:val="num" w:pos="786"/>
        </w:tabs>
        <w:ind w:left="86" w:firstLine="34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430"/>
        </w:tabs>
        <w:ind w:left="370" w:firstLine="340"/>
      </w:pPr>
      <w:rPr>
        <w:rFonts w:hint="default"/>
        <w:b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none"/>
      <w:pStyle w:val="s131"/>
      <w:suff w:val="space"/>
      <w:lvlText w:val=""/>
      <w:lvlJc w:val="left"/>
      <w:pPr>
        <w:ind w:left="68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2"/>
      <w:pStyle w:val="s121"/>
      <w:lvlText w:val="%8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8">
      <w:start w:val="1"/>
      <w:numFmt w:val="decimal"/>
      <w:lvlRestart w:val="6"/>
      <w:pStyle w:val="s141"/>
      <w:lvlText w:val="%9."/>
      <w:lvlJc w:val="left"/>
      <w:pPr>
        <w:tabs>
          <w:tab w:val="num" w:pos="587"/>
        </w:tabs>
        <w:ind w:left="22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</w:abstractNum>
  <w:abstractNum w:abstractNumId="46" w15:restartNumberingAfterBreak="0">
    <w:nsid w:val="5C492721"/>
    <w:multiLevelType w:val="hybridMultilevel"/>
    <w:tmpl w:val="AB3CC894"/>
    <w:lvl w:ilvl="0" w:tplc="FFFFFFFF">
      <w:start w:val="5"/>
      <w:numFmt w:val="bullet"/>
      <w:pStyle w:val="s06-"/>
      <w:lvlText w:val="-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0754B4"/>
    <w:multiLevelType w:val="hybridMultilevel"/>
    <w:tmpl w:val="8C54F492"/>
    <w:lvl w:ilvl="0" w:tplc="7170778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0E87485"/>
    <w:multiLevelType w:val="multilevel"/>
    <w:tmpl w:val="3E686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69B6302E"/>
    <w:multiLevelType w:val="hybridMultilevel"/>
    <w:tmpl w:val="FC98E988"/>
    <w:lvl w:ilvl="0" w:tplc="9D10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503DE6"/>
    <w:multiLevelType w:val="hybridMultilevel"/>
    <w:tmpl w:val="DE3C3254"/>
    <w:lvl w:ilvl="0" w:tplc="CC3CC66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8001C7"/>
    <w:multiLevelType w:val="multilevel"/>
    <w:tmpl w:val="B3683E1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52" w15:restartNumberingAfterBreak="0">
    <w:nsid w:val="6EFA2C60"/>
    <w:multiLevelType w:val="multilevel"/>
    <w:tmpl w:val="2586F65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845" w:hanging="420"/>
      </w:pPr>
      <w:rPr>
        <w:b w:val="0"/>
      </w:rPr>
    </w:lvl>
    <w:lvl w:ilvl="2">
      <w:start w:val="1"/>
      <w:numFmt w:val="decimal"/>
      <w:lvlText w:val="5.%3"/>
      <w:lvlJc w:val="left"/>
      <w:pPr>
        <w:ind w:left="1210" w:hanging="720"/>
      </w:pPr>
    </w:lvl>
    <w:lvl w:ilvl="3">
      <w:start w:val="1"/>
      <w:numFmt w:val="decimal"/>
      <w:lvlText w:val="%1.%2.%3.%4"/>
      <w:lvlJc w:val="left"/>
      <w:pPr>
        <w:ind w:left="1275" w:hanging="720"/>
      </w:pPr>
    </w:lvl>
    <w:lvl w:ilvl="4">
      <w:start w:val="1"/>
      <w:numFmt w:val="decimal"/>
      <w:lvlText w:val="%1.%2.%3.%4.%5"/>
      <w:lvlJc w:val="left"/>
      <w:pPr>
        <w:ind w:left="1700" w:hanging="1080"/>
      </w:pPr>
    </w:lvl>
    <w:lvl w:ilvl="5">
      <w:start w:val="1"/>
      <w:numFmt w:val="decimal"/>
      <w:lvlText w:val="%1.%2.%3.%4.%5.%6"/>
      <w:lvlJc w:val="left"/>
      <w:pPr>
        <w:ind w:left="1765" w:hanging="1080"/>
      </w:pPr>
    </w:lvl>
    <w:lvl w:ilvl="6">
      <w:start w:val="1"/>
      <w:numFmt w:val="decimal"/>
      <w:lvlText w:val="%1.%2.%3.%4.%5.%6.%7"/>
      <w:lvlJc w:val="left"/>
      <w:pPr>
        <w:ind w:left="2190" w:hanging="1440"/>
      </w:pPr>
    </w:lvl>
    <w:lvl w:ilvl="7">
      <w:start w:val="1"/>
      <w:numFmt w:val="decimal"/>
      <w:lvlText w:val="%1.%2.%3.%4.%5.%6.%7.%8"/>
      <w:lvlJc w:val="left"/>
      <w:pPr>
        <w:ind w:left="2255" w:hanging="1440"/>
      </w:pPr>
    </w:lvl>
    <w:lvl w:ilvl="8">
      <w:start w:val="1"/>
      <w:numFmt w:val="decimal"/>
      <w:lvlText w:val="%1.%2.%3.%4.%5.%6.%7.%8.%9"/>
      <w:lvlJc w:val="left"/>
      <w:pPr>
        <w:ind w:left="2680" w:hanging="1800"/>
      </w:pPr>
    </w:lvl>
  </w:abstractNum>
  <w:abstractNum w:abstractNumId="53" w15:restartNumberingAfterBreak="0">
    <w:nsid w:val="75882514"/>
    <w:multiLevelType w:val="hybridMultilevel"/>
    <w:tmpl w:val="B7801B9C"/>
    <w:lvl w:ilvl="0" w:tplc="67D606F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776C3D81"/>
    <w:multiLevelType w:val="multilevel"/>
    <w:tmpl w:val="3E686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77CB7B2A"/>
    <w:multiLevelType w:val="multilevel"/>
    <w:tmpl w:val="0EA0769E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6" w15:restartNumberingAfterBreak="0">
    <w:nsid w:val="78011C70"/>
    <w:multiLevelType w:val="multilevel"/>
    <w:tmpl w:val="51A452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A544CA7"/>
    <w:multiLevelType w:val="hybridMultilevel"/>
    <w:tmpl w:val="8D78CBA0"/>
    <w:lvl w:ilvl="0" w:tplc="AF443A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7AB70A34"/>
    <w:multiLevelType w:val="hybridMultilevel"/>
    <w:tmpl w:val="80F810AA"/>
    <w:lvl w:ilvl="0" w:tplc="1E98F68E">
      <w:start w:val="1"/>
      <w:numFmt w:val="bullet"/>
      <w:pStyle w:val="Elenco2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F28413C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Verdana" w:eastAsia="Times New Roman" w:hAnsi="Verdana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7B037107"/>
    <w:multiLevelType w:val="multilevel"/>
    <w:tmpl w:val="8CE6E328"/>
    <w:styleLink w:val="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0" w15:restartNumberingAfterBreak="0">
    <w:nsid w:val="7B0A01A4"/>
    <w:multiLevelType w:val="hybridMultilevel"/>
    <w:tmpl w:val="1F44C0D2"/>
    <w:lvl w:ilvl="0" w:tplc="04190001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61" w15:restartNumberingAfterBreak="0">
    <w:nsid w:val="7C0173A2"/>
    <w:multiLevelType w:val="hybridMultilevel"/>
    <w:tmpl w:val="358E17A6"/>
    <w:lvl w:ilvl="0" w:tplc="3796DE9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F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62" w15:restartNumberingAfterBreak="0">
    <w:nsid w:val="7EF83632"/>
    <w:multiLevelType w:val="hybridMultilevel"/>
    <w:tmpl w:val="DA2C72C6"/>
    <w:lvl w:ilvl="0" w:tplc="3796D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F8438A3"/>
    <w:multiLevelType w:val="multilevel"/>
    <w:tmpl w:val="484AA8EA"/>
    <w:lvl w:ilvl="0">
      <w:numFmt w:val="decimal"/>
      <w:lvlText w:val="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46"/>
  </w:num>
  <w:num w:numId="4">
    <w:abstractNumId w:val="34"/>
  </w:num>
  <w:num w:numId="5">
    <w:abstractNumId w:val="35"/>
  </w:num>
  <w:num w:numId="6">
    <w:abstractNumId w:val="6"/>
  </w:num>
  <w:num w:numId="7">
    <w:abstractNumId w:val="1"/>
  </w:num>
  <w:num w:numId="8">
    <w:abstractNumId w:val="14"/>
  </w:num>
  <w:num w:numId="9">
    <w:abstractNumId w:val="31"/>
  </w:num>
  <w:num w:numId="10">
    <w:abstractNumId w:val="9"/>
  </w:num>
  <w:num w:numId="11">
    <w:abstractNumId w:val="33"/>
  </w:num>
  <w:num w:numId="12">
    <w:abstractNumId w:val="55"/>
  </w:num>
  <w:num w:numId="13">
    <w:abstractNumId w:val="54"/>
  </w:num>
  <w:num w:numId="14">
    <w:abstractNumId w:val="56"/>
  </w:num>
  <w:num w:numId="15">
    <w:abstractNumId w:val="20"/>
  </w:num>
  <w:num w:numId="16">
    <w:abstractNumId w:val="7"/>
  </w:num>
  <w:num w:numId="17">
    <w:abstractNumId w:val="0"/>
  </w:num>
  <w:num w:numId="18">
    <w:abstractNumId w:val="38"/>
  </w:num>
  <w:num w:numId="19">
    <w:abstractNumId w:val="37"/>
  </w:num>
  <w:num w:numId="20">
    <w:abstractNumId w:val="58"/>
  </w:num>
  <w:num w:numId="21">
    <w:abstractNumId w:val="3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59"/>
  </w:num>
  <w:num w:numId="25">
    <w:abstractNumId w:val="26"/>
  </w:num>
  <w:num w:numId="26">
    <w:abstractNumId w:val="62"/>
  </w:num>
  <w:num w:numId="27">
    <w:abstractNumId w:val="10"/>
  </w:num>
  <w:num w:numId="28">
    <w:abstractNumId w:val="16"/>
  </w:num>
  <w:num w:numId="29">
    <w:abstractNumId w:val="40"/>
  </w:num>
  <w:num w:numId="30">
    <w:abstractNumId w:val="47"/>
  </w:num>
  <w:num w:numId="31">
    <w:abstractNumId w:val="17"/>
  </w:num>
  <w:num w:numId="32">
    <w:abstractNumId w:val="29"/>
  </w:num>
  <w:num w:numId="33">
    <w:abstractNumId w:val="42"/>
  </w:num>
  <w:num w:numId="34">
    <w:abstractNumId w:val="60"/>
  </w:num>
  <w:num w:numId="35">
    <w:abstractNumId w:val="4"/>
  </w:num>
  <w:num w:numId="36">
    <w:abstractNumId w:val="43"/>
  </w:num>
  <w:num w:numId="37">
    <w:abstractNumId w:val="30"/>
  </w:num>
  <w:num w:numId="38">
    <w:abstractNumId w:val="63"/>
  </w:num>
  <w:num w:numId="39">
    <w:abstractNumId w:val="61"/>
  </w:num>
  <w:num w:numId="40">
    <w:abstractNumId w:val="44"/>
  </w:num>
  <w:num w:numId="41">
    <w:abstractNumId w:val="32"/>
  </w:num>
  <w:num w:numId="42">
    <w:abstractNumId w:val="11"/>
  </w:num>
  <w:num w:numId="43">
    <w:abstractNumId w:val="28"/>
  </w:num>
  <w:num w:numId="44">
    <w:abstractNumId w:val="57"/>
  </w:num>
  <w:num w:numId="45">
    <w:abstractNumId w:val="22"/>
  </w:num>
  <w:num w:numId="46">
    <w:abstractNumId w:val="19"/>
  </w:num>
  <w:num w:numId="47">
    <w:abstractNumId w:val="25"/>
  </w:num>
  <w:num w:numId="48">
    <w:abstractNumId w:val="8"/>
  </w:num>
  <w:num w:numId="49">
    <w:abstractNumId w:val="21"/>
  </w:num>
  <w:num w:numId="50">
    <w:abstractNumId w:val="12"/>
  </w:num>
  <w:num w:numId="51">
    <w:abstractNumId w:val="23"/>
  </w:num>
  <w:num w:numId="52">
    <w:abstractNumId w:val="41"/>
  </w:num>
  <w:num w:numId="53">
    <w:abstractNumId w:val="24"/>
  </w:num>
  <w:num w:numId="54">
    <w:abstractNumId w:val="15"/>
  </w:num>
  <w:num w:numId="55">
    <w:abstractNumId w:val="50"/>
  </w:num>
  <w:num w:numId="56">
    <w:abstractNumId w:val="36"/>
  </w:num>
  <w:num w:numId="57">
    <w:abstractNumId w:val="49"/>
  </w:num>
  <w:num w:numId="58">
    <w:abstractNumId w:val="27"/>
  </w:num>
  <w:num w:numId="59">
    <w:abstractNumId w:val="53"/>
  </w:num>
  <w:num w:numId="60">
    <w:abstractNumId w:val="5"/>
  </w:num>
  <w:num w:numId="61">
    <w:abstractNumId w:val="52"/>
  </w:num>
  <w:num w:numId="62">
    <w:abstractNumId w:val="33"/>
  </w:num>
  <w:num w:numId="63">
    <w:abstractNumId w:val="51"/>
  </w:num>
  <w:num w:numId="64">
    <w:abstractNumId w:val="48"/>
  </w:num>
  <w:num w:numId="65">
    <w:abstractNumId w:val="1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9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DA"/>
    <w:rsid w:val="0000014E"/>
    <w:rsid w:val="00000229"/>
    <w:rsid w:val="00000BA3"/>
    <w:rsid w:val="000017E2"/>
    <w:rsid w:val="00001ACD"/>
    <w:rsid w:val="00002395"/>
    <w:rsid w:val="00002AC0"/>
    <w:rsid w:val="00002C6D"/>
    <w:rsid w:val="00002FDE"/>
    <w:rsid w:val="000033D8"/>
    <w:rsid w:val="000037D8"/>
    <w:rsid w:val="00003997"/>
    <w:rsid w:val="00003C7E"/>
    <w:rsid w:val="00004AC8"/>
    <w:rsid w:val="00004AF4"/>
    <w:rsid w:val="00004D65"/>
    <w:rsid w:val="00006366"/>
    <w:rsid w:val="0000644A"/>
    <w:rsid w:val="00006DAC"/>
    <w:rsid w:val="00006FEC"/>
    <w:rsid w:val="000079B1"/>
    <w:rsid w:val="00007EBF"/>
    <w:rsid w:val="00007EC2"/>
    <w:rsid w:val="00010725"/>
    <w:rsid w:val="000114DA"/>
    <w:rsid w:val="000116D4"/>
    <w:rsid w:val="000118DE"/>
    <w:rsid w:val="00012689"/>
    <w:rsid w:val="00012AB8"/>
    <w:rsid w:val="000142D0"/>
    <w:rsid w:val="00014500"/>
    <w:rsid w:val="0001459C"/>
    <w:rsid w:val="0001467D"/>
    <w:rsid w:val="00015214"/>
    <w:rsid w:val="00016CF3"/>
    <w:rsid w:val="00016E45"/>
    <w:rsid w:val="00017D73"/>
    <w:rsid w:val="000212E6"/>
    <w:rsid w:val="00023078"/>
    <w:rsid w:val="000239BB"/>
    <w:rsid w:val="00025750"/>
    <w:rsid w:val="00025D4C"/>
    <w:rsid w:val="000262D5"/>
    <w:rsid w:val="00026515"/>
    <w:rsid w:val="0003031B"/>
    <w:rsid w:val="00030C9D"/>
    <w:rsid w:val="00031A49"/>
    <w:rsid w:val="00031BBF"/>
    <w:rsid w:val="00032694"/>
    <w:rsid w:val="00033299"/>
    <w:rsid w:val="00033352"/>
    <w:rsid w:val="00033493"/>
    <w:rsid w:val="00034622"/>
    <w:rsid w:val="00034F27"/>
    <w:rsid w:val="0003543D"/>
    <w:rsid w:val="000358F3"/>
    <w:rsid w:val="00035C36"/>
    <w:rsid w:val="00036476"/>
    <w:rsid w:val="000364C6"/>
    <w:rsid w:val="00036500"/>
    <w:rsid w:val="0003678A"/>
    <w:rsid w:val="000368A9"/>
    <w:rsid w:val="000369FA"/>
    <w:rsid w:val="00036FFD"/>
    <w:rsid w:val="0003732E"/>
    <w:rsid w:val="000402EB"/>
    <w:rsid w:val="0004048B"/>
    <w:rsid w:val="000406FC"/>
    <w:rsid w:val="00041B4D"/>
    <w:rsid w:val="00042CE7"/>
    <w:rsid w:val="00042DA9"/>
    <w:rsid w:val="00043425"/>
    <w:rsid w:val="00044354"/>
    <w:rsid w:val="0004472A"/>
    <w:rsid w:val="000449FA"/>
    <w:rsid w:val="00044C1E"/>
    <w:rsid w:val="00045A0A"/>
    <w:rsid w:val="00045BCD"/>
    <w:rsid w:val="00046248"/>
    <w:rsid w:val="00046647"/>
    <w:rsid w:val="0004669F"/>
    <w:rsid w:val="00047035"/>
    <w:rsid w:val="00050FF7"/>
    <w:rsid w:val="000512AF"/>
    <w:rsid w:val="00052658"/>
    <w:rsid w:val="00052E50"/>
    <w:rsid w:val="00052FC3"/>
    <w:rsid w:val="000533B2"/>
    <w:rsid w:val="00053715"/>
    <w:rsid w:val="000543D4"/>
    <w:rsid w:val="000546E5"/>
    <w:rsid w:val="00054D68"/>
    <w:rsid w:val="00055132"/>
    <w:rsid w:val="000552B7"/>
    <w:rsid w:val="000553D3"/>
    <w:rsid w:val="000561AE"/>
    <w:rsid w:val="00056280"/>
    <w:rsid w:val="00056401"/>
    <w:rsid w:val="00057148"/>
    <w:rsid w:val="00057AE0"/>
    <w:rsid w:val="00057B1E"/>
    <w:rsid w:val="0006022B"/>
    <w:rsid w:val="00060357"/>
    <w:rsid w:val="00060736"/>
    <w:rsid w:val="000612A7"/>
    <w:rsid w:val="00061C92"/>
    <w:rsid w:val="00061E8E"/>
    <w:rsid w:val="00061F82"/>
    <w:rsid w:val="00062097"/>
    <w:rsid w:val="00062295"/>
    <w:rsid w:val="0006248F"/>
    <w:rsid w:val="00062858"/>
    <w:rsid w:val="00063BC8"/>
    <w:rsid w:val="00063FA1"/>
    <w:rsid w:val="0006410A"/>
    <w:rsid w:val="00064384"/>
    <w:rsid w:val="00064518"/>
    <w:rsid w:val="0006473D"/>
    <w:rsid w:val="00064C24"/>
    <w:rsid w:val="000651C1"/>
    <w:rsid w:val="000661B9"/>
    <w:rsid w:val="00066538"/>
    <w:rsid w:val="00066E51"/>
    <w:rsid w:val="00066F87"/>
    <w:rsid w:val="000672F8"/>
    <w:rsid w:val="00067C22"/>
    <w:rsid w:val="00070744"/>
    <w:rsid w:val="00070EB8"/>
    <w:rsid w:val="00071029"/>
    <w:rsid w:val="00071198"/>
    <w:rsid w:val="000711E0"/>
    <w:rsid w:val="00072661"/>
    <w:rsid w:val="0007300E"/>
    <w:rsid w:val="0007368F"/>
    <w:rsid w:val="0007373E"/>
    <w:rsid w:val="00073F58"/>
    <w:rsid w:val="00073F6B"/>
    <w:rsid w:val="0007422C"/>
    <w:rsid w:val="0007445A"/>
    <w:rsid w:val="0007525F"/>
    <w:rsid w:val="0007569B"/>
    <w:rsid w:val="00075EEC"/>
    <w:rsid w:val="000762F2"/>
    <w:rsid w:val="000764F8"/>
    <w:rsid w:val="00077034"/>
    <w:rsid w:val="0007732B"/>
    <w:rsid w:val="000778CA"/>
    <w:rsid w:val="000805CD"/>
    <w:rsid w:val="0008091F"/>
    <w:rsid w:val="00081333"/>
    <w:rsid w:val="00081D4C"/>
    <w:rsid w:val="000822C6"/>
    <w:rsid w:val="000826C7"/>
    <w:rsid w:val="00082C2F"/>
    <w:rsid w:val="0008368F"/>
    <w:rsid w:val="00083DEB"/>
    <w:rsid w:val="00084130"/>
    <w:rsid w:val="0008476C"/>
    <w:rsid w:val="000849DB"/>
    <w:rsid w:val="0008586D"/>
    <w:rsid w:val="0008625F"/>
    <w:rsid w:val="00086AB3"/>
    <w:rsid w:val="00087E79"/>
    <w:rsid w:val="0009004C"/>
    <w:rsid w:val="00090126"/>
    <w:rsid w:val="00090AF7"/>
    <w:rsid w:val="00090E6F"/>
    <w:rsid w:val="000928B2"/>
    <w:rsid w:val="00093912"/>
    <w:rsid w:val="00095233"/>
    <w:rsid w:val="00095783"/>
    <w:rsid w:val="00095ADD"/>
    <w:rsid w:val="000960E8"/>
    <w:rsid w:val="000963D0"/>
    <w:rsid w:val="00096DC5"/>
    <w:rsid w:val="00097DA8"/>
    <w:rsid w:val="000A0B91"/>
    <w:rsid w:val="000A1249"/>
    <w:rsid w:val="000A19EC"/>
    <w:rsid w:val="000A1C03"/>
    <w:rsid w:val="000A2015"/>
    <w:rsid w:val="000A2709"/>
    <w:rsid w:val="000A2D69"/>
    <w:rsid w:val="000A5233"/>
    <w:rsid w:val="000A5ECE"/>
    <w:rsid w:val="000A700F"/>
    <w:rsid w:val="000A709E"/>
    <w:rsid w:val="000A7666"/>
    <w:rsid w:val="000A7683"/>
    <w:rsid w:val="000B01D5"/>
    <w:rsid w:val="000B0583"/>
    <w:rsid w:val="000B1CC7"/>
    <w:rsid w:val="000B49CE"/>
    <w:rsid w:val="000B4C17"/>
    <w:rsid w:val="000B4C3D"/>
    <w:rsid w:val="000B4DCD"/>
    <w:rsid w:val="000B5487"/>
    <w:rsid w:val="000B55DD"/>
    <w:rsid w:val="000B5C16"/>
    <w:rsid w:val="000B5C31"/>
    <w:rsid w:val="000B5F2C"/>
    <w:rsid w:val="000B7B04"/>
    <w:rsid w:val="000B7EB1"/>
    <w:rsid w:val="000C0490"/>
    <w:rsid w:val="000C0841"/>
    <w:rsid w:val="000C0BDF"/>
    <w:rsid w:val="000C0E62"/>
    <w:rsid w:val="000C0E7C"/>
    <w:rsid w:val="000C18B8"/>
    <w:rsid w:val="000C1AB2"/>
    <w:rsid w:val="000C1F8E"/>
    <w:rsid w:val="000C214C"/>
    <w:rsid w:val="000C2C2A"/>
    <w:rsid w:val="000C492C"/>
    <w:rsid w:val="000C4ABC"/>
    <w:rsid w:val="000C5143"/>
    <w:rsid w:val="000C60DF"/>
    <w:rsid w:val="000C7738"/>
    <w:rsid w:val="000D02E6"/>
    <w:rsid w:val="000D1F90"/>
    <w:rsid w:val="000D1F92"/>
    <w:rsid w:val="000D3108"/>
    <w:rsid w:val="000D316E"/>
    <w:rsid w:val="000D32B2"/>
    <w:rsid w:val="000D3B73"/>
    <w:rsid w:val="000D404F"/>
    <w:rsid w:val="000D455C"/>
    <w:rsid w:val="000D551E"/>
    <w:rsid w:val="000D5676"/>
    <w:rsid w:val="000D5FE6"/>
    <w:rsid w:val="000D70AF"/>
    <w:rsid w:val="000D7D23"/>
    <w:rsid w:val="000D7EAE"/>
    <w:rsid w:val="000E03CC"/>
    <w:rsid w:val="000E0CAC"/>
    <w:rsid w:val="000E18EB"/>
    <w:rsid w:val="000E1BC8"/>
    <w:rsid w:val="000E2315"/>
    <w:rsid w:val="000E5750"/>
    <w:rsid w:val="000E58F2"/>
    <w:rsid w:val="000E5D92"/>
    <w:rsid w:val="000E7AD8"/>
    <w:rsid w:val="000E7BC6"/>
    <w:rsid w:val="000F116A"/>
    <w:rsid w:val="000F1D58"/>
    <w:rsid w:val="000F1F20"/>
    <w:rsid w:val="000F22BE"/>
    <w:rsid w:val="000F24B7"/>
    <w:rsid w:val="000F295E"/>
    <w:rsid w:val="000F2A86"/>
    <w:rsid w:val="000F4761"/>
    <w:rsid w:val="000F4A3F"/>
    <w:rsid w:val="000F509C"/>
    <w:rsid w:val="000F50D8"/>
    <w:rsid w:val="000F63F7"/>
    <w:rsid w:val="000F68E3"/>
    <w:rsid w:val="000F77FB"/>
    <w:rsid w:val="000F78C2"/>
    <w:rsid w:val="000F78E0"/>
    <w:rsid w:val="00100025"/>
    <w:rsid w:val="00100341"/>
    <w:rsid w:val="00100888"/>
    <w:rsid w:val="00100D0A"/>
    <w:rsid w:val="00101A39"/>
    <w:rsid w:val="00101FAB"/>
    <w:rsid w:val="001021B9"/>
    <w:rsid w:val="00102210"/>
    <w:rsid w:val="00102325"/>
    <w:rsid w:val="00102816"/>
    <w:rsid w:val="00103385"/>
    <w:rsid w:val="001047AE"/>
    <w:rsid w:val="00104E62"/>
    <w:rsid w:val="001052F7"/>
    <w:rsid w:val="00105777"/>
    <w:rsid w:val="0010599B"/>
    <w:rsid w:val="0010609F"/>
    <w:rsid w:val="00106105"/>
    <w:rsid w:val="001074DB"/>
    <w:rsid w:val="00107FBC"/>
    <w:rsid w:val="001110F9"/>
    <w:rsid w:val="00111589"/>
    <w:rsid w:val="001121C8"/>
    <w:rsid w:val="00112473"/>
    <w:rsid w:val="00112841"/>
    <w:rsid w:val="001128D6"/>
    <w:rsid w:val="001154E9"/>
    <w:rsid w:val="00115BF0"/>
    <w:rsid w:val="00116967"/>
    <w:rsid w:val="001174BC"/>
    <w:rsid w:val="001178FD"/>
    <w:rsid w:val="00120621"/>
    <w:rsid w:val="00121B28"/>
    <w:rsid w:val="00121BC1"/>
    <w:rsid w:val="00124808"/>
    <w:rsid w:val="00124DC4"/>
    <w:rsid w:val="001266A2"/>
    <w:rsid w:val="0012766F"/>
    <w:rsid w:val="00127912"/>
    <w:rsid w:val="00127B15"/>
    <w:rsid w:val="001308DB"/>
    <w:rsid w:val="001314B4"/>
    <w:rsid w:val="00131BBE"/>
    <w:rsid w:val="0013338B"/>
    <w:rsid w:val="00133F57"/>
    <w:rsid w:val="00134927"/>
    <w:rsid w:val="00135833"/>
    <w:rsid w:val="001361A4"/>
    <w:rsid w:val="00136C9B"/>
    <w:rsid w:val="00137A93"/>
    <w:rsid w:val="00137C3E"/>
    <w:rsid w:val="00137E83"/>
    <w:rsid w:val="00140C14"/>
    <w:rsid w:val="00140E65"/>
    <w:rsid w:val="00141998"/>
    <w:rsid w:val="001424B1"/>
    <w:rsid w:val="00142DB0"/>
    <w:rsid w:val="00143E04"/>
    <w:rsid w:val="00144CB2"/>
    <w:rsid w:val="001456B3"/>
    <w:rsid w:val="001476AC"/>
    <w:rsid w:val="00150C84"/>
    <w:rsid w:val="00150D78"/>
    <w:rsid w:val="0015132B"/>
    <w:rsid w:val="001514BF"/>
    <w:rsid w:val="00152B31"/>
    <w:rsid w:val="00153590"/>
    <w:rsid w:val="0015386E"/>
    <w:rsid w:val="001552F7"/>
    <w:rsid w:val="00155303"/>
    <w:rsid w:val="00156558"/>
    <w:rsid w:val="00156683"/>
    <w:rsid w:val="001569A2"/>
    <w:rsid w:val="00156B04"/>
    <w:rsid w:val="00156F9A"/>
    <w:rsid w:val="0016081B"/>
    <w:rsid w:val="001613D4"/>
    <w:rsid w:val="00162270"/>
    <w:rsid w:val="00162283"/>
    <w:rsid w:val="0016393C"/>
    <w:rsid w:val="00164752"/>
    <w:rsid w:val="001654AF"/>
    <w:rsid w:val="001659D1"/>
    <w:rsid w:val="0016708A"/>
    <w:rsid w:val="001674A3"/>
    <w:rsid w:val="00167ABD"/>
    <w:rsid w:val="0017008C"/>
    <w:rsid w:val="00170242"/>
    <w:rsid w:val="001708C7"/>
    <w:rsid w:val="00170950"/>
    <w:rsid w:val="001717CF"/>
    <w:rsid w:val="0017192E"/>
    <w:rsid w:val="00172265"/>
    <w:rsid w:val="00172287"/>
    <w:rsid w:val="001722E0"/>
    <w:rsid w:val="00172C0F"/>
    <w:rsid w:val="00173E40"/>
    <w:rsid w:val="001757CA"/>
    <w:rsid w:val="00176721"/>
    <w:rsid w:val="00180B8B"/>
    <w:rsid w:val="001815F7"/>
    <w:rsid w:val="0018237A"/>
    <w:rsid w:val="001825D4"/>
    <w:rsid w:val="00182854"/>
    <w:rsid w:val="00183883"/>
    <w:rsid w:val="00183B20"/>
    <w:rsid w:val="00185208"/>
    <w:rsid w:val="00185594"/>
    <w:rsid w:val="00185CEC"/>
    <w:rsid w:val="00185D2B"/>
    <w:rsid w:val="00186356"/>
    <w:rsid w:val="0018680F"/>
    <w:rsid w:val="0018702F"/>
    <w:rsid w:val="001873F9"/>
    <w:rsid w:val="0018772E"/>
    <w:rsid w:val="001878D4"/>
    <w:rsid w:val="00187D55"/>
    <w:rsid w:val="001909F7"/>
    <w:rsid w:val="00191292"/>
    <w:rsid w:val="0019341C"/>
    <w:rsid w:val="001937F9"/>
    <w:rsid w:val="0019504C"/>
    <w:rsid w:val="001958ED"/>
    <w:rsid w:val="00196AB4"/>
    <w:rsid w:val="00197760"/>
    <w:rsid w:val="001A0A02"/>
    <w:rsid w:val="001A0A43"/>
    <w:rsid w:val="001A1AC9"/>
    <w:rsid w:val="001A1E5D"/>
    <w:rsid w:val="001A2975"/>
    <w:rsid w:val="001A2CA1"/>
    <w:rsid w:val="001A2CD7"/>
    <w:rsid w:val="001A47E0"/>
    <w:rsid w:val="001A4839"/>
    <w:rsid w:val="001A4903"/>
    <w:rsid w:val="001A4F80"/>
    <w:rsid w:val="001A5171"/>
    <w:rsid w:val="001A6C00"/>
    <w:rsid w:val="001A6C14"/>
    <w:rsid w:val="001A7731"/>
    <w:rsid w:val="001A7C0D"/>
    <w:rsid w:val="001A7C84"/>
    <w:rsid w:val="001B00B5"/>
    <w:rsid w:val="001B0A77"/>
    <w:rsid w:val="001B29EB"/>
    <w:rsid w:val="001B2CA9"/>
    <w:rsid w:val="001B3903"/>
    <w:rsid w:val="001B4028"/>
    <w:rsid w:val="001B41BD"/>
    <w:rsid w:val="001B429D"/>
    <w:rsid w:val="001B43FC"/>
    <w:rsid w:val="001B500E"/>
    <w:rsid w:val="001B5770"/>
    <w:rsid w:val="001B5ED5"/>
    <w:rsid w:val="001B6440"/>
    <w:rsid w:val="001B715E"/>
    <w:rsid w:val="001B75D9"/>
    <w:rsid w:val="001C02E9"/>
    <w:rsid w:val="001C07AB"/>
    <w:rsid w:val="001C0AC5"/>
    <w:rsid w:val="001C1A1C"/>
    <w:rsid w:val="001C1C9B"/>
    <w:rsid w:val="001C2832"/>
    <w:rsid w:val="001C316D"/>
    <w:rsid w:val="001C319F"/>
    <w:rsid w:val="001C3FFB"/>
    <w:rsid w:val="001C4896"/>
    <w:rsid w:val="001C4966"/>
    <w:rsid w:val="001C7FBB"/>
    <w:rsid w:val="001D048F"/>
    <w:rsid w:val="001D0A08"/>
    <w:rsid w:val="001D0E45"/>
    <w:rsid w:val="001D1DF4"/>
    <w:rsid w:val="001D2B6F"/>
    <w:rsid w:val="001D2FBD"/>
    <w:rsid w:val="001D3214"/>
    <w:rsid w:val="001D404C"/>
    <w:rsid w:val="001D416D"/>
    <w:rsid w:val="001D46F8"/>
    <w:rsid w:val="001D4CAD"/>
    <w:rsid w:val="001D50BF"/>
    <w:rsid w:val="001D5D4A"/>
    <w:rsid w:val="001D70CF"/>
    <w:rsid w:val="001D7304"/>
    <w:rsid w:val="001D7A6C"/>
    <w:rsid w:val="001D7C53"/>
    <w:rsid w:val="001E02F4"/>
    <w:rsid w:val="001E0ADB"/>
    <w:rsid w:val="001E1635"/>
    <w:rsid w:val="001E2056"/>
    <w:rsid w:val="001E2D81"/>
    <w:rsid w:val="001E2E53"/>
    <w:rsid w:val="001E3115"/>
    <w:rsid w:val="001E4577"/>
    <w:rsid w:val="001E54BC"/>
    <w:rsid w:val="001E5A1A"/>
    <w:rsid w:val="001E646D"/>
    <w:rsid w:val="001E6845"/>
    <w:rsid w:val="001E759F"/>
    <w:rsid w:val="001F0BF7"/>
    <w:rsid w:val="001F1026"/>
    <w:rsid w:val="001F1216"/>
    <w:rsid w:val="001F13CB"/>
    <w:rsid w:val="001F1BA3"/>
    <w:rsid w:val="001F1D49"/>
    <w:rsid w:val="001F2003"/>
    <w:rsid w:val="001F2F13"/>
    <w:rsid w:val="001F3479"/>
    <w:rsid w:val="001F3B5E"/>
    <w:rsid w:val="001F3D1F"/>
    <w:rsid w:val="001F4039"/>
    <w:rsid w:val="001F447A"/>
    <w:rsid w:val="001F462F"/>
    <w:rsid w:val="001F4653"/>
    <w:rsid w:val="001F46AC"/>
    <w:rsid w:val="001F527E"/>
    <w:rsid w:val="001F5D22"/>
    <w:rsid w:val="001F6159"/>
    <w:rsid w:val="001F680F"/>
    <w:rsid w:val="001F7BC6"/>
    <w:rsid w:val="001F7C0C"/>
    <w:rsid w:val="002001C4"/>
    <w:rsid w:val="00200829"/>
    <w:rsid w:val="00200953"/>
    <w:rsid w:val="00200DE4"/>
    <w:rsid w:val="00200E9E"/>
    <w:rsid w:val="002019E6"/>
    <w:rsid w:val="00202A92"/>
    <w:rsid w:val="00203BB7"/>
    <w:rsid w:val="0020488A"/>
    <w:rsid w:val="002060E3"/>
    <w:rsid w:val="00206103"/>
    <w:rsid w:val="00206283"/>
    <w:rsid w:val="0020652C"/>
    <w:rsid w:val="00206EAA"/>
    <w:rsid w:val="00207477"/>
    <w:rsid w:val="00210430"/>
    <w:rsid w:val="00210558"/>
    <w:rsid w:val="0021124F"/>
    <w:rsid w:val="00211EBF"/>
    <w:rsid w:val="00213F68"/>
    <w:rsid w:val="0021411C"/>
    <w:rsid w:val="002153E4"/>
    <w:rsid w:val="002156B9"/>
    <w:rsid w:val="002164DE"/>
    <w:rsid w:val="002211C4"/>
    <w:rsid w:val="00222CFF"/>
    <w:rsid w:val="00223F2A"/>
    <w:rsid w:val="00224DC5"/>
    <w:rsid w:val="00225348"/>
    <w:rsid w:val="00226FE3"/>
    <w:rsid w:val="00227660"/>
    <w:rsid w:val="00227D89"/>
    <w:rsid w:val="00230399"/>
    <w:rsid w:val="002307FF"/>
    <w:rsid w:val="00230824"/>
    <w:rsid w:val="0023102A"/>
    <w:rsid w:val="00231606"/>
    <w:rsid w:val="00231BBF"/>
    <w:rsid w:val="00231EEF"/>
    <w:rsid w:val="00232941"/>
    <w:rsid w:val="002341F9"/>
    <w:rsid w:val="00234EB5"/>
    <w:rsid w:val="00235730"/>
    <w:rsid w:val="00235FE4"/>
    <w:rsid w:val="00236456"/>
    <w:rsid w:val="002367BA"/>
    <w:rsid w:val="00236947"/>
    <w:rsid w:val="002369C1"/>
    <w:rsid w:val="00236BF2"/>
    <w:rsid w:val="0023721B"/>
    <w:rsid w:val="002400D6"/>
    <w:rsid w:val="00240154"/>
    <w:rsid w:val="002405EB"/>
    <w:rsid w:val="00240878"/>
    <w:rsid w:val="0024200B"/>
    <w:rsid w:val="002426D0"/>
    <w:rsid w:val="00242BA8"/>
    <w:rsid w:val="00243A12"/>
    <w:rsid w:val="002445F9"/>
    <w:rsid w:val="00244858"/>
    <w:rsid w:val="00244C50"/>
    <w:rsid w:val="00245510"/>
    <w:rsid w:val="00246E3B"/>
    <w:rsid w:val="00246E68"/>
    <w:rsid w:val="0024702C"/>
    <w:rsid w:val="00247E28"/>
    <w:rsid w:val="00247EAE"/>
    <w:rsid w:val="00247F53"/>
    <w:rsid w:val="00250064"/>
    <w:rsid w:val="00251CA0"/>
    <w:rsid w:val="00253466"/>
    <w:rsid w:val="002538B8"/>
    <w:rsid w:val="00253A5D"/>
    <w:rsid w:val="00253D7A"/>
    <w:rsid w:val="00253F76"/>
    <w:rsid w:val="0025411E"/>
    <w:rsid w:val="00254128"/>
    <w:rsid w:val="002557CE"/>
    <w:rsid w:val="002561FD"/>
    <w:rsid w:val="0025724B"/>
    <w:rsid w:val="0025793A"/>
    <w:rsid w:val="00257D83"/>
    <w:rsid w:val="00257EFC"/>
    <w:rsid w:val="00260C98"/>
    <w:rsid w:val="00260F02"/>
    <w:rsid w:val="00261872"/>
    <w:rsid w:val="00262FAE"/>
    <w:rsid w:val="00263220"/>
    <w:rsid w:val="00263FF8"/>
    <w:rsid w:val="002648E1"/>
    <w:rsid w:val="00266E84"/>
    <w:rsid w:val="00266EE1"/>
    <w:rsid w:val="002703D0"/>
    <w:rsid w:val="00270929"/>
    <w:rsid w:val="00270A55"/>
    <w:rsid w:val="00270ACF"/>
    <w:rsid w:val="00270E42"/>
    <w:rsid w:val="00270FC2"/>
    <w:rsid w:val="00271171"/>
    <w:rsid w:val="00272138"/>
    <w:rsid w:val="00274406"/>
    <w:rsid w:val="00275613"/>
    <w:rsid w:val="002759DA"/>
    <w:rsid w:val="00275C23"/>
    <w:rsid w:val="00276316"/>
    <w:rsid w:val="0027691F"/>
    <w:rsid w:val="002769B5"/>
    <w:rsid w:val="00276EB0"/>
    <w:rsid w:val="00277002"/>
    <w:rsid w:val="00277196"/>
    <w:rsid w:val="00277453"/>
    <w:rsid w:val="0027795B"/>
    <w:rsid w:val="002806D6"/>
    <w:rsid w:val="00280947"/>
    <w:rsid w:val="0028200C"/>
    <w:rsid w:val="00283490"/>
    <w:rsid w:val="002838F5"/>
    <w:rsid w:val="00284082"/>
    <w:rsid w:val="00285142"/>
    <w:rsid w:val="002873E9"/>
    <w:rsid w:val="00287F22"/>
    <w:rsid w:val="0029052A"/>
    <w:rsid w:val="00290AE5"/>
    <w:rsid w:val="00290BF2"/>
    <w:rsid w:val="00290D9A"/>
    <w:rsid w:val="00290E32"/>
    <w:rsid w:val="0029249D"/>
    <w:rsid w:val="002934DA"/>
    <w:rsid w:val="00293AF2"/>
    <w:rsid w:val="00293E28"/>
    <w:rsid w:val="00293F37"/>
    <w:rsid w:val="00294418"/>
    <w:rsid w:val="002946BE"/>
    <w:rsid w:val="0029529C"/>
    <w:rsid w:val="002953BC"/>
    <w:rsid w:val="00295655"/>
    <w:rsid w:val="002956C2"/>
    <w:rsid w:val="00296ECC"/>
    <w:rsid w:val="002971D6"/>
    <w:rsid w:val="002975CD"/>
    <w:rsid w:val="002976B4"/>
    <w:rsid w:val="002A013E"/>
    <w:rsid w:val="002A1777"/>
    <w:rsid w:val="002A1CD0"/>
    <w:rsid w:val="002A1F5F"/>
    <w:rsid w:val="002A35A5"/>
    <w:rsid w:val="002A41AD"/>
    <w:rsid w:val="002A56B7"/>
    <w:rsid w:val="002A5EBD"/>
    <w:rsid w:val="002A6245"/>
    <w:rsid w:val="002A639A"/>
    <w:rsid w:val="002A642E"/>
    <w:rsid w:val="002A6FB3"/>
    <w:rsid w:val="002A7537"/>
    <w:rsid w:val="002B031C"/>
    <w:rsid w:val="002B0938"/>
    <w:rsid w:val="002B1838"/>
    <w:rsid w:val="002B5108"/>
    <w:rsid w:val="002B5A16"/>
    <w:rsid w:val="002B6133"/>
    <w:rsid w:val="002B645F"/>
    <w:rsid w:val="002B780A"/>
    <w:rsid w:val="002C06BA"/>
    <w:rsid w:val="002C1358"/>
    <w:rsid w:val="002C1569"/>
    <w:rsid w:val="002C15FA"/>
    <w:rsid w:val="002C1AB3"/>
    <w:rsid w:val="002C2348"/>
    <w:rsid w:val="002C24E5"/>
    <w:rsid w:val="002C30FA"/>
    <w:rsid w:val="002C5989"/>
    <w:rsid w:val="002C5D99"/>
    <w:rsid w:val="002C6141"/>
    <w:rsid w:val="002C6339"/>
    <w:rsid w:val="002C79AF"/>
    <w:rsid w:val="002D01C2"/>
    <w:rsid w:val="002D061E"/>
    <w:rsid w:val="002D13FD"/>
    <w:rsid w:val="002D1BCB"/>
    <w:rsid w:val="002D1D85"/>
    <w:rsid w:val="002D237D"/>
    <w:rsid w:val="002D2CA6"/>
    <w:rsid w:val="002D2F04"/>
    <w:rsid w:val="002D347B"/>
    <w:rsid w:val="002D3A72"/>
    <w:rsid w:val="002D3EBB"/>
    <w:rsid w:val="002D4E29"/>
    <w:rsid w:val="002D5775"/>
    <w:rsid w:val="002D5E5F"/>
    <w:rsid w:val="002D6784"/>
    <w:rsid w:val="002D72F7"/>
    <w:rsid w:val="002D7442"/>
    <w:rsid w:val="002E0060"/>
    <w:rsid w:val="002E04E1"/>
    <w:rsid w:val="002E05BA"/>
    <w:rsid w:val="002E2A11"/>
    <w:rsid w:val="002E2A18"/>
    <w:rsid w:val="002E3F1C"/>
    <w:rsid w:val="002E503E"/>
    <w:rsid w:val="002E6482"/>
    <w:rsid w:val="002E6EB6"/>
    <w:rsid w:val="002E7B86"/>
    <w:rsid w:val="002E7DBA"/>
    <w:rsid w:val="002E7EE8"/>
    <w:rsid w:val="002F05F8"/>
    <w:rsid w:val="002F289A"/>
    <w:rsid w:val="002F3191"/>
    <w:rsid w:val="002F3CE1"/>
    <w:rsid w:val="002F3D37"/>
    <w:rsid w:val="002F3DF6"/>
    <w:rsid w:val="002F4E74"/>
    <w:rsid w:val="002F4EC9"/>
    <w:rsid w:val="002F5331"/>
    <w:rsid w:val="002F5806"/>
    <w:rsid w:val="002F5D72"/>
    <w:rsid w:val="002F601A"/>
    <w:rsid w:val="002F6B52"/>
    <w:rsid w:val="002F76C1"/>
    <w:rsid w:val="002F7A59"/>
    <w:rsid w:val="00300A71"/>
    <w:rsid w:val="00301425"/>
    <w:rsid w:val="00301E7F"/>
    <w:rsid w:val="0030292A"/>
    <w:rsid w:val="00303BE6"/>
    <w:rsid w:val="003056D2"/>
    <w:rsid w:val="00305F1B"/>
    <w:rsid w:val="0031012A"/>
    <w:rsid w:val="00310F9D"/>
    <w:rsid w:val="00311A7F"/>
    <w:rsid w:val="0031328C"/>
    <w:rsid w:val="00314105"/>
    <w:rsid w:val="00314807"/>
    <w:rsid w:val="00314C6E"/>
    <w:rsid w:val="00314E05"/>
    <w:rsid w:val="00314F80"/>
    <w:rsid w:val="00315234"/>
    <w:rsid w:val="003161D1"/>
    <w:rsid w:val="00316387"/>
    <w:rsid w:val="00317302"/>
    <w:rsid w:val="00317681"/>
    <w:rsid w:val="00321B61"/>
    <w:rsid w:val="003220F0"/>
    <w:rsid w:val="003227A6"/>
    <w:rsid w:val="00323145"/>
    <w:rsid w:val="003231EB"/>
    <w:rsid w:val="003232F5"/>
    <w:rsid w:val="0032360A"/>
    <w:rsid w:val="00323A56"/>
    <w:rsid w:val="00325998"/>
    <w:rsid w:val="00325A5B"/>
    <w:rsid w:val="00325B2E"/>
    <w:rsid w:val="00325B4A"/>
    <w:rsid w:val="00325F74"/>
    <w:rsid w:val="003268F3"/>
    <w:rsid w:val="00326965"/>
    <w:rsid w:val="003273D7"/>
    <w:rsid w:val="00327B0D"/>
    <w:rsid w:val="00327F25"/>
    <w:rsid w:val="003303A9"/>
    <w:rsid w:val="00330646"/>
    <w:rsid w:val="00330979"/>
    <w:rsid w:val="003313B5"/>
    <w:rsid w:val="00331442"/>
    <w:rsid w:val="0033284F"/>
    <w:rsid w:val="0033478D"/>
    <w:rsid w:val="003348CE"/>
    <w:rsid w:val="003351A8"/>
    <w:rsid w:val="00336197"/>
    <w:rsid w:val="00337825"/>
    <w:rsid w:val="003378EC"/>
    <w:rsid w:val="00337ABA"/>
    <w:rsid w:val="00337E26"/>
    <w:rsid w:val="00337F28"/>
    <w:rsid w:val="003404F7"/>
    <w:rsid w:val="003406A9"/>
    <w:rsid w:val="00340C6D"/>
    <w:rsid w:val="0034110C"/>
    <w:rsid w:val="00341D8D"/>
    <w:rsid w:val="00342309"/>
    <w:rsid w:val="00342DFE"/>
    <w:rsid w:val="00343100"/>
    <w:rsid w:val="003431F7"/>
    <w:rsid w:val="0034396C"/>
    <w:rsid w:val="00343D43"/>
    <w:rsid w:val="003441F8"/>
    <w:rsid w:val="0034444B"/>
    <w:rsid w:val="00345BC2"/>
    <w:rsid w:val="003467B8"/>
    <w:rsid w:val="0034702C"/>
    <w:rsid w:val="00347757"/>
    <w:rsid w:val="00347DE7"/>
    <w:rsid w:val="003500C4"/>
    <w:rsid w:val="0035074A"/>
    <w:rsid w:val="00350F76"/>
    <w:rsid w:val="003519CD"/>
    <w:rsid w:val="00353D23"/>
    <w:rsid w:val="003553CC"/>
    <w:rsid w:val="00355BE4"/>
    <w:rsid w:val="00355FC4"/>
    <w:rsid w:val="0035619B"/>
    <w:rsid w:val="003566F1"/>
    <w:rsid w:val="0035714D"/>
    <w:rsid w:val="00360170"/>
    <w:rsid w:val="00361AA6"/>
    <w:rsid w:val="00361DBE"/>
    <w:rsid w:val="00362E1C"/>
    <w:rsid w:val="00362EE8"/>
    <w:rsid w:val="00363678"/>
    <w:rsid w:val="00363ACE"/>
    <w:rsid w:val="00363B15"/>
    <w:rsid w:val="003662F9"/>
    <w:rsid w:val="00366BE9"/>
    <w:rsid w:val="003675C2"/>
    <w:rsid w:val="00367A46"/>
    <w:rsid w:val="00370A33"/>
    <w:rsid w:val="00370A61"/>
    <w:rsid w:val="00372E30"/>
    <w:rsid w:val="00372EAE"/>
    <w:rsid w:val="00374A89"/>
    <w:rsid w:val="00375115"/>
    <w:rsid w:val="00376175"/>
    <w:rsid w:val="00376A90"/>
    <w:rsid w:val="00377AB6"/>
    <w:rsid w:val="00380516"/>
    <w:rsid w:val="003810F4"/>
    <w:rsid w:val="003811F6"/>
    <w:rsid w:val="00381CB2"/>
    <w:rsid w:val="00382777"/>
    <w:rsid w:val="00384C98"/>
    <w:rsid w:val="003850A4"/>
    <w:rsid w:val="003856A4"/>
    <w:rsid w:val="003864F9"/>
    <w:rsid w:val="003872AE"/>
    <w:rsid w:val="00387532"/>
    <w:rsid w:val="00390389"/>
    <w:rsid w:val="00390480"/>
    <w:rsid w:val="00392B68"/>
    <w:rsid w:val="00393F12"/>
    <w:rsid w:val="003945A3"/>
    <w:rsid w:val="003964A1"/>
    <w:rsid w:val="003A26D1"/>
    <w:rsid w:val="003A375F"/>
    <w:rsid w:val="003A4179"/>
    <w:rsid w:val="003A4DEB"/>
    <w:rsid w:val="003A604F"/>
    <w:rsid w:val="003A646A"/>
    <w:rsid w:val="003A6591"/>
    <w:rsid w:val="003A73F3"/>
    <w:rsid w:val="003A7634"/>
    <w:rsid w:val="003B37E4"/>
    <w:rsid w:val="003B3BBF"/>
    <w:rsid w:val="003B43E3"/>
    <w:rsid w:val="003B4917"/>
    <w:rsid w:val="003B4A56"/>
    <w:rsid w:val="003B4CC0"/>
    <w:rsid w:val="003B4FCF"/>
    <w:rsid w:val="003B5447"/>
    <w:rsid w:val="003B767A"/>
    <w:rsid w:val="003B7C1F"/>
    <w:rsid w:val="003C033E"/>
    <w:rsid w:val="003C036A"/>
    <w:rsid w:val="003C0855"/>
    <w:rsid w:val="003C0C6C"/>
    <w:rsid w:val="003C13FB"/>
    <w:rsid w:val="003C191F"/>
    <w:rsid w:val="003C2586"/>
    <w:rsid w:val="003C2BBA"/>
    <w:rsid w:val="003C2EF8"/>
    <w:rsid w:val="003C32AB"/>
    <w:rsid w:val="003C49BF"/>
    <w:rsid w:val="003C5194"/>
    <w:rsid w:val="003C59F0"/>
    <w:rsid w:val="003C5AC0"/>
    <w:rsid w:val="003C5C17"/>
    <w:rsid w:val="003C6416"/>
    <w:rsid w:val="003C644B"/>
    <w:rsid w:val="003C6F9D"/>
    <w:rsid w:val="003D0360"/>
    <w:rsid w:val="003D0756"/>
    <w:rsid w:val="003D0D22"/>
    <w:rsid w:val="003D119B"/>
    <w:rsid w:val="003D2112"/>
    <w:rsid w:val="003D235F"/>
    <w:rsid w:val="003D2642"/>
    <w:rsid w:val="003D2E1C"/>
    <w:rsid w:val="003D35AA"/>
    <w:rsid w:val="003D3D0B"/>
    <w:rsid w:val="003D407A"/>
    <w:rsid w:val="003D5427"/>
    <w:rsid w:val="003D5A60"/>
    <w:rsid w:val="003D5E59"/>
    <w:rsid w:val="003D60AA"/>
    <w:rsid w:val="003D76A3"/>
    <w:rsid w:val="003D794B"/>
    <w:rsid w:val="003D7AB0"/>
    <w:rsid w:val="003D7F01"/>
    <w:rsid w:val="003E0113"/>
    <w:rsid w:val="003E1277"/>
    <w:rsid w:val="003E1483"/>
    <w:rsid w:val="003E217F"/>
    <w:rsid w:val="003E23E9"/>
    <w:rsid w:val="003E3C6A"/>
    <w:rsid w:val="003E532E"/>
    <w:rsid w:val="003E5FCA"/>
    <w:rsid w:val="003E5FDE"/>
    <w:rsid w:val="003E6DCA"/>
    <w:rsid w:val="003E79E5"/>
    <w:rsid w:val="003E7A41"/>
    <w:rsid w:val="003F1FDD"/>
    <w:rsid w:val="003F299E"/>
    <w:rsid w:val="003F2DA5"/>
    <w:rsid w:val="003F2DFF"/>
    <w:rsid w:val="003F4487"/>
    <w:rsid w:val="003F4635"/>
    <w:rsid w:val="003F47C9"/>
    <w:rsid w:val="003F49BE"/>
    <w:rsid w:val="003F58AB"/>
    <w:rsid w:val="003F67B4"/>
    <w:rsid w:val="003F69DC"/>
    <w:rsid w:val="003F6E8D"/>
    <w:rsid w:val="004009E7"/>
    <w:rsid w:val="00400DFA"/>
    <w:rsid w:val="00401EC9"/>
    <w:rsid w:val="00402F92"/>
    <w:rsid w:val="00403DAE"/>
    <w:rsid w:val="0040430F"/>
    <w:rsid w:val="00404C4F"/>
    <w:rsid w:val="004070D2"/>
    <w:rsid w:val="0040718A"/>
    <w:rsid w:val="0041084A"/>
    <w:rsid w:val="0041118C"/>
    <w:rsid w:val="00411404"/>
    <w:rsid w:val="004115B9"/>
    <w:rsid w:val="00411C31"/>
    <w:rsid w:val="00412E03"/>
    <w:rsid w:val="00413073"/>
    <w:rsid w:val="004132C9"/>
    <w:rsid w:val="00414A0E"/>
    <w:rsid w:val="00414A82"/>
    <w:rsid w:val="00414AFF"/>
    <w:rsid w:val="004154F8"/>
    <w:rsid w:val="00415B05"/>
    <w:rsid w:val="0041601B"/>
    <w:rsid w:val="00416870"/>
    <w:rsid w:val="00416AAD"/>
    <w:rsid w:val="004179F2"/>
    <w:rsid w:val="00417D59"/>
    <w:rsid w:val="004203ED"/>
    <w:rsid w:val="00420A9C"/>
    <w:rsid w:val="00420F99"/>
    <w:rsid w:val="0042240E"/>
    <w:rsid w:val="004225A2"/>
    <w:rsid w:val="0042301E"/>
    <w:rsid w:val="004233CA"/>
    <w:rsid w:val="004242DB"/>
    <w:rsid w:val="004243D5"/>
    <w:rsid w:val="004246A5"/>
    <w:rsid w:val="00424B50"/>
    <w:rsid w:val="004257A8"/>
    <w:rsid w:val="00425BDE"/>
    <w:rsid w:val="00426C1A"/>
    <w:rsid w:val="00430338"/>
    <w:rsid w:val="0043070A"/>
    <w:rsid w:val="00430E0C"/>
    <w:rsid w:val="004314E5"/>
    <w:rsid w:val="004326E3"/>
    <w:rsid w:val="00434581"/>
    <w:rsid w:val="00434633"/>
    <w:rsid w:val="00435276"/>
    <w:rsid w:val="004352D5"/>
    <w:rsid w:val="004353E2"/>
    <w:rsid w:val="00435442"/>
    <w:rsid w:val="004360CE"/>
    <w:rsid w:val="00436F92"/>
    <w:rsid w:val="00437BCC"/>
    <w:rsid w:val="0044015D"/>
    <w:rsid w:val="00440939"/>
    <w:rsid w:val="00441571"/>
    <w:rsid w:val="00441D09"/>
    <w:rsid w:val="00441D8D"/>
    <w:rsid w:val="00443035"/>
    <w:rsid w:val="004432AD"/>
    <w:rsid w:val="00444513"/>
    <w:rsid w:val="0044515E"/>
    <w:rsid w:val="004452B5"/>
    <w:rsid w:val="0044534B"/>
    <w:rsid w:val="004455D4"/>
    <w:rsid w:val="00445BED"/>
    <w:rsid w:val="00445FFB"/>
    <w:rsid w:val="00446722"/>
    <w:rsid w:val="00446727"/>
    <w:rsid w:val="00446749"/>
    <w:rsid w:val="004471D3"/>
    <w:rsid w:val="00447561"/>
    <w:rsid w:val="0044781F"/>
    <w:rsid w:val="00451193"/>
    <w:rsid w:val="00453588"/>
    <w:rsid w:val="00453D75"/>
    <w:rsid w:val="0045464E"/>
    <w:rsid w:val="004550AB"/>
    <w:rsid w:val="00457F9B"/>
    <w:rsid w:val="00460298"/>
    <w:rsid w:val="00460442"/>
    <w:rsid w:val="0046098C"/>
    <w:rsid w:val="00460DC6"/>
    <w:rsid w:val="00460DDB"/>
    <w:rsid w:val="00461EF0"/>
    <w:rsid w:val="004620D1"/>
    <w:rsid w:val="00463739"/>
    <w:rsid w:val="0046375E"/>
    <w:rsid w:val="004638D2"/>
    <w:rsid w:val="00464925"/>
    <w:rsid w:val="00467006"/>
    <w:rsid w:val="0046780E"/>
    <w:rsid w:val="00471DB4"/>
    <w:rsid w:val="00471E77"/>
    <w:rsid w:val="00472AC4"/>
    <w:rsid w:val="00473332"/>
    <w:rsid w:val="00473ECB"/>
    <w:rsid w:val="004740DC"/>
    <w:rsid w:val="004742AE"/>
    <w:rsid w:val="004744A3"/>
    <w:rsid w:val="004748F0"/>
    <w:rsid w:val="004750FE"/>
    <w:rsid w:val="004752CB"/>
    <w:rsid w:val="00475956"/>
    <w:rsid w:val="00476C4E"/>
    <w:rsid w:val="00476F4C"/>
    <w:rsid w:val="00480A5C"/>
    <w:rsid w:val="00480B3B"/>
    <w:rsid w:val="00481868"/>
    <w:rsid w:val="00484634"/>
    <w:rsid w:val="00484F89"/>
    <w:rsid w:val="004862E9"/>
    <w:rsid w:val="004866CA"/>
    <w:rsid w:val="004867F2"/>
    <w:rsid w:val="00487C23"/>
    <w:rsid w:val="00490727"/>
    <w:rsid w:val="00491DE4"/>
    <w:rsid w:val="00492D4F"/>
    <w:rsid w:val="004938B0"/>
    <w:rsid w:val="00493B93"/>
    <w:rsid w:val="00493D9F"/>
    <w:rsid w:val="004944C8"/>
    <w:rsid w:val="00494680"/>
    <w:rsid w:val="004959D7"/>
    <w:rsid w:val="00495BCF"/>
    <w:rsid w:val="00495CD9"/>
    <w:rsid w:val="00497186"/>
    <w:rsid w:val="004975A0"/>
    <w:rsid w:val="004A099C"/>
    <w:rsid w:val="004A0D09"/>
    <w:rsid w:val="004A0D8F"/>
    <w:rsid w:val="004A154C"/>
    <w:rsid w:val="004A2056"/>
    <w:rsid w:val="004A4060"/>
    <w:rsid w:val="004A434A"/>
    <w:rsid w:val="004A446D"/>
    <w:rsid w:val="004A46EB"/>
    <w:rsid w:val="004A5AFE"/>
    <w:rsid w:val="004A5E44"/>
    <w:rsid w:val="004A66C4"/>
    <w:rsid w:val="004A6CE4"/>
    <w:rsid w:val="004A6EFE"/>
    <w:rsid w:val="004B04E3"/>
    <w:rsid w:val="004B0692"/>
    <w:rsid w:val="004B06E6"/>
    <w:rsid w:val="004B0B2E"/>
    <w:rsid w:val="004B0E18"/>
    <w:rsid w:val="004B0FFE"/>
    <w:rsid w:val="004B10BF"/>
    <w:rsid w:val="004B15BF"/>
    <w:rsid w:val="004B1904"/>
    <w:rsid w:val="004B1F73"/>
    <w:rsid w:val="004B2E46"/>
    <w:rsid w:val="004B41BA"/>
    <w:rsid w:val="004B4942"/>
    <w:rsid w:val="004B5B32"/>
    <w:rsid w:val="004B6150"/>
    <w:rsid w:val="004B7184"/>
    <w:rsid w:val="004B7DE6"/>
    <w:rsid w:val="004C0AFE"/>
    <w:rsid w:val="004C22C4"/>
    <w:rsid w:val="004C27D0"/>
    <w:rsid w:val="004C290D"/>
    <w:rsid w:val="004C2CCE"/>
    <w:rsid w:val="004C2E8F"/>
    <w:rsid w:val="004C38A7"/>
    <w:rsid w:val="004C38B8"/>
    <w:rsid w:val="004C3947"/>
    <w:rsid w:val="004C3B8C"/>
    <w:rsid w:val="004C42CD"/>
    <w:rsid w:val="004C453E"/>
    <w:rsid w:val="004C5401"/>
    <w:rsid w:val="004C64CA"/>
    <w:rsid w:val="004C71EB"/>
    <w:rsid w:val="004C7740"/>
    <w:rsid w:val="004C7A3D"/>
    <w:rsid w:val="004C7ADE"/>
    <w:rsid w:val="004C7C6C"/>
    <w:rsid w:val="004D016B"/>
    <w:rsid w:val="004D0208"/>
    <w:rsid w:val="004D05F5"/>
    <w:rsid w:val="004D109F"/>
    <w:rsid w:val="004D1487"/>
    <w:rsid w:val="004D21D6"/>
    <w:rsid w:val="004D2978"/>
    <w:rsid w:val="004D3D93"/>
    <w:rsid w:val="004D4F09"/>
    <w:rsid w:val="004D56D1"/>
    <w:rsid w:val="004D5AA2"/>
    <w:rsid w:val="004D66A9"/>
    <w:rsid w:val="004D6ECD"/>
    <w:rsid w:val="004D7331"/>
    <w:rsid w:val="004D7D56"/>
    <w:rsid w:val="004E09CD"/>
    <w:rsid w:val="004E1456"/>
    <w:rsid w:val="004E27C6"/>
    <w:rsid w:val="004E3C45"/>
    <w:rsid w:val="004E3FA5"/>
    <w:rsid w:val="004E4AA9"/>
    <w:rsid w:val="004E4FC9"/>
    <w:rsid w:val="004E51BC"/>
    <w:rsid w:val="004E5330"/>
    <w:rsid w:val="004E5A82"/>
    <w:rsid w:val="004E5FF8"/>
    <w:rsid w:val="004E7784"/>
    <w:rsid w:val="004F01C7"/>
    <w:rsid w:val="004F01CA"/>
    <w:rsid w:val="004F035C"/>
    <w:rsid w:val="004F181C"/>
    <w:rsid w:val="004F1AD7"/>
    <w:rsid w:val="004F1F0F"/>
    <w:rsid w:val="004F3FD0"/>
    <w:rsid w:val="004F40B7"/>
    <w:rsid w:val="004F4184"/>
    <w:rsid w:val="004F4497"/>
    <w:rsid w:val="004F49FB"/>
    <w:rsid w:val="004F5183"/>
    <w:rsid w:val="004F56F6"/>
    <w:rsid w:val="004F5A4E"/>
    <w:rsid w:val="004F7C3D"/>
    <w:rsid w:val="00500672"/>
    <w:rsid w:val="00500715"/>
    <w:rsid w:val="0050116C"/>
    <w:rsid w:val="00502297"/>
    <w:rsid w:val="00502B3C"/>
    <w:rsid w:val="00502EF8"/>
    <w:rsid w:val="00502F36"/>
    <w:rsid w:val="00503306"/>
    <w:rsid w:val="0050343D"/>
    <w:rsid w:val="00503D11"/>
    <w:rsid w:val="00504017"/>
    <w:rsid w:val="0050554F"/>
    <w:rsid w:val="005065B1"/>
    <w:rsid w:val="00506A90"/>
    <w:rsid w:val="00506C98"/>
    <w:rsid w:val="00506ED8"/>
    <w:rsid w:val="005072F6"/>
    <w:rsid w:val="00507442"/>
    <w:rsid w:val="00510C24"/>
    <w:rsid w:val="00512065"/>
    <w:rsid w:val="0051218A"/>
    <w:rsid w:val="005121AC"/>
    <w:rsid w:val="005121BE"/>
    <w:rsid w:val="00512F86"/>
    <w:rsid w:val="005137ED"/>
    <w:rsid w:val="0051401C"/>
    <w:rsid w:val="00514F23"/>
    <w:rsid w:val="00515BB0"/>
    <w:rsid w:val="0051694E"/>
    <w:rsid w:val="00516CBE"/>
    <w:rsid w:val="00516F8A"/>
    <w:rsid w:val="005177C1"/>
    <w:rsid w:val="00521246"/>
    <w:rsid w:val="0052183D"/>
    <w:rsid w:val="0052296A"/>
    <w:rsid w:val="00522C0A"/>
    <w:rsid w:val="0052370F"/>
    <w:rsid w:val="0052639D"/>
    <w:rsid w:val="005274EB"/>
    <w:rsid w:val="00530856"/>
    <w:rsid w:val="00531633"/>
    <w:rsid w:val="005318AA"/>
    <w:rsid w:val="0053201B"/>
    <w:rsid w:val="005320E2"/>
    <w:rsid w:val="00532572"/>
    <w:rsid w:val="00532C84"/>
    <w:rsid w:val="005335DB"/>
    <w:rsid w:val="005336E4"/>
    <w:rsid w:val="00533720"/>
    <w:rsid w:val="00533B60"/>
    <w:rsid w:val="00536246"/>
    <w:rsid w:val="005362A4"/>
    <w:rsid w:val="00537597"/>
    <w:rsid w:val="00537712"/>
    <w:rsid w:val="005377EA"/>
    <w:rsid w:val="0054011A"/>
    <w:rsid w:val="00540C31"/>
    <w:rsid w:val="00540CE1"/>
    <w:rsid w:val="00540DC1"/>
    <w:rsid w:val="00541CC2"/>
    <w:rsid w:val="00543852"/>
    <w:rsid w:val="00545A35"/>
    <w:rsid w:val="00545DBF"/>
    <w:rsid w:val="00546784"/>
    <w:rsid w:val="0054682D"/>
    <w:rsid w:val="005470A7"/>
    <w:rsid w:val="00547249"/>
    <w:rsid w:val="00547E8F"/>
    <w:rsid w:val="005536EB"/>
    <w:rsid w:val="005536F9"/>
    <w:rsid w:val="0055376A"/>
    <w:rsid w:val="005537A0"/>
    <w:rsid w:val="005538CA"/>
    <w:rsid w:val="00553A2E"/>
    <w:rsid w:val="0055550A"/>
    <w:rsid w:val="00555C8B"/>
    <w:rsid w:val="00555CDB"/>
    <w:rsid w:val="005562BD"/>
    <w:rsid w:val="00556D0C"/>
    <w:rsid w:val="005571B6"/>
    <w:rsid w:val="00557937"/>
    <w:rsid w:val="00557F3A"/>
    <w:rsid w:val="00561FFA"/>
    <w:rsid w:val="005621FF"/>
    <w:rsid w:val="005626AB"/>
    <w:rsid w:val="005647D2"/>
    <w:rsid w:val="0056552D"/>
    <w:rsid w:val="00565589"/>
    <w:rsid w:val="00567336"/>
    <w:rsid w:val="00570681"/>
    <w:rsid w:val="00570783"/>
    <w:rsid w:val="00571244"/>
    <w:rsid w:val="005717DB"/>
    <w:rsid w:val="0057207C"/>
    <w:rsid w:val="00572866"/>
    <w:rsid w:val="00572D74"/>
    <w:rsid w:val="00572EFA"/>
    <w:rsid w:val="005732CE"/>
    <w:rsid w:val="00573B4B"/>
    <w:rsid w:val="005744E7"/>
    <w:rsid w:val="00575793"/>
    <w:rsid w:val="00575AFE"/>
    <w:rsid w:val="00575F5C"/>
    <w:rsid w:val="0057634A"/>
    <w:rsid w:val="0057663C"/>
    <w:rsid w:val="00576CEC"/>
    <w:rsid w:val="00577181"/>
    <w:rsid w:val="0057769B"/>
    <w:rsid w:val="005776CC"/>
    <w:rsid w:val="00577870"/>
    <w:rsid w:val="00577EBB"/>
    <w:rsid w:val="005803FC"/>
    <w:rsid w:val="00580CCB"/>
    <w:rsid w:val="005810A2"/>
    <w:rsid w:val="005814B3"/>
    <w:rsid w:val="005818C8"/>
    <w:rsid w:val="00581BE1"/>
    <w:rsid w:val="00581D4B"/>
    <w:rsid w:val="00582A64"/>
    <w:rsid w:val="005831D2"/>
    <w:rsid w:val="005844E3"/>
    <w:rsid w:val="00584A2B"/>
    <w:rsid w:val="00586CE3"/>
    <w:rsid w:val="005875C8"/>
    <w:rsid w:val="0058770F"/>
    <w:rsid w:val="00587C0C"/>
    <w:rsid w:val="00591330"/>
    <w:rsid w:val="005929E9"/>
    <w:rsid w:val="00593536"/>
    <w:rsid w:val="00593557"/>
    <w:rsid w:val="0059362E"/>
    <w:rsid w:val="005937DB"/>
    <w:rsid w:val="00593F6E"/>
    <w:rsid w:val="00594143"/>
    <w:rsid w:val="005949B4"/>
    <w:rsid w:val="00594BC9"/>
    <w:rsid w:val="00594D7A"/>
    <w:rsid w:val="00594EA8"/>
    <w:rsid w:val="00595253"/>
    <w:rsid w:val="00595A9D"/>
    <w:rsid w:val="00596177"/>
    <w:rsid w:val="00596A7C"/>
    <w:rsid w:val="005970F3"/>
    <w:rsid w:val="00597BBE"/>
    <w:rsid w:val="005A0BB7"/>
    <w:rsid w:val="005A0CF3"/>
    <w:rsid w:val="005A1032"/>
    <w:rsid w:val="005A26B1"/>
    <w:rsid w:val="005A273C"/>
    <w:rsid w:val="005A2E74"/>
    <w:rsid w:val="005A30B4"/>
    <w:rsid w:val="005A355D"/>
    <w:rsid w:val="005A3D23"/>
    <w:rsid w:val="005A4000"/>
    <w:rsid w:val="005A4417"/>
    <w:rsid w:val="005A49BA"/>
    <w:rsid w:val="005A4EFD"/>
    <w:rsid w:val="005A5B5B"/>
    <w:rsid w:val="005A6B61"/>
    <w:rsid w:val="005A717A"/>
    <w:rsid w:val="005A7502"/>
    <w:rsid w:val="005A7B24"/>
    <w:rsid w:val="005B054B"/>
    <w:rsid w:val="005B121B"/>
    <w:rsid w:val="005B1805"/>
    <w:rsid w:val="005B181E"/>
    <w:rsid w:val="005B18CE"/>
    <w:rsid w:val="005B1CCA"/>
    <w:rsid w:val="005B2A27"/>
    <w:rsid w:val="005B3D9D"/>
    <w:rsid w:val="005B41DD"/>
    <w:rsid w:val="005B42A5"/>
    <w:rsid w:val="005B5735"/>
    <w:rsid w:val="005B5EAB"/>
    <w:rsid w:val="005B6CCC"/>
    <w:rsid w:val="005C0A44"/>
    <w:rsid w:val="005C0C69"/>
    <w:rsid w:val="005C197D"/>
    <w:rsid w:val="005C1C68"/>
    <w:rsid w:val="005C211C"/>
    <w:rsid w:val="005C2A31"/>
    <w:rsid w:val="005C2EB4"/>
    <w:rsid w:val="005C3297"/>
    <w:rsid w:val="005C4160"/>
    <w:rsid w:val="005C4608"/>
    <w:rsid w:val="005C497C"/>
    <w:rsid w:val="005C4B79"/>
    <w:rsid w:val="005C4E5B"/>
    <w:rsid w:val="005C4E9A"/>
    <w:rsid w:val="005C5954"/>
    <w:rsid w:val="005C5979"/>
    <w:rsid w:val="005C5B04"/>
    <w:rsid w:val="005C66CA"/>
    <w:rsid w:val="005C6F86"/>
    <w:rsid w:val="005C71F2"/>
    <w:rsid w:val="005C74D4"/>
    <w:rsid w:val="005C7AD2"/>
    <w:rsid w:val="005D1D27"/>
    <w:rsid w:val="005D2080"/>
    <w:rsid w:val="005D28CE"/>
    <w:rsid w:val="005D2D2F"/>
    <w:rsid w:val="005D2D7E"/>
    <w:rsid w:val="005D2F06"/>
    <w:rsid w:val="005D3E4F"/>
    <w:rsid w:val="005D4956"/>
    <w:rsid w:val="005D4D3E"/>
    <w:rsid w:val="005D5269"/>
    <w:rsid w:val="005D56C1"/>
    <w:rsid w:val="005D6475"/>
    <w:rsid w:val="005D6FAF"/>
    <w:rsid w:val="005D7311"/>
    <w:rsid w:val="005D76E8"/>
    <w:rsid w:val="005D78A6"/>
    <w:rsid w:val="005D7BB6"/>
    <w:rsid w:val="005E0DFF"/>
    <w:rsid w:val="005E0E4D"/>
    <w:rsid w:val="005E1BA8"/>
    <w:rsid w:val="005E23BE"/>
    <w:rsid w:val="005E2C85"/>
    <w:rsid w:val="005E3431"/>
    <w:rsid w:val="005E3BCF"/>
    <w:rsid w:val="005E49DC"/>
    <w:rsid w:val="005E4AB4"/>
    <w:rsid w:val="005E5B4C"/>
    <w:rsid w:val="005E6EE8"/>
    <w:rsid w:val="005F0B61"/>
    <w:rsid w:val="005F1151"/>
    <w:rsid w:val="005F1A5A"/>
    <w:rsid w:val="005F2453"/>
    <w:rsid w:val="005F28A8"/>
    <w:rsid w:val="005F3072"/>
    <w:rsid w:val="005F39D7"/>
    <w:rsid w:val="005F3DB8"/>
    <w:rsid w:val="005F3E0E"/>
    <w:rsid w:val="005F496E"/>
    <w:rsid w:val="005F4D8C"/>
    <w:rsid w:val="005F4FA0"/>
    <w:rsid w:val="005F5CA0"/>
    <w:rsid w:val="005F61A1"/>
    <w:rsid w:val="005F7E79"/>
    <w:rsid w:val="00600EC8"/>
    <w:rsid w:val="006015C4"/>
    <w:rsid w:val="00601706"/>
    <w:rsid w:val="00601717"/>
    <w:rsid w:val="00601E4A"/>
    <w:rsid w:val="0060201A"/>
    <w:rsid w:val="00602562"/>
    <w:rsid w:val="00602AA5"/>
    <w:rsid w:val="006036D0"/>
    <w:rsid w:val="00603F3B"/>
    <w:rsid w:val="006045CC"/>
    <w:rsid w:val="00604892"/>
    <w:rsid w:val="00605402"/>
    <w:rsid w:val="0060601C"/>
    <w:rsid w:val="006060F7"/>
    <w:rsid w:val="00606896"/>
    <w:rsid w:val="00606F6D"/>
    <w:rsid w:val="00607077"/>
    <w:rsid w:val="00607602"/>
    <w:rsid w:val="00607BBB"/>
    <w:rsid w:val="00607C1F"/>
    <w:rsid w:val="00607CDF"/>
    <w:rsid w:val="00607F40"/>
    <w:rsid w:val="006108F1"/>
    <w:rsid w:val="00610ED0"/>
    <w:rsid w:val="006115AB"/>
    <w:rsid w:val="00611D37"/>
    <w:rsid w:val="00612020"/>
    <w:rsid w:val="006122D0"/>
    <w:rsid w:val="006124EB"/>
    <w:rsid w:val="0061278B"/>
    <w:rsid w:val="00612F95"/>
    <w:rsid w:val="00613E1B"/>
    <w:rsid w:val="00614308"/>
    <w:rsid w:val="006143AF"/>
    <w:rsid w:val="00614A3F"/>
    <w:rsid w:val="00614D3E"/>
    <w:rsid w:val="0061502A"/>
    <w:rsid w:val="006157DB"/>
    <w:rsid w:val="00615863"/>
    <w:rsid w:val="0061587B"/>
    <w:rsid w:val="00615BC7"/>
    <w:rsid w:val="00615C20"/>
    <w:rsid w:val="006169FB"/>
    <w:rsid w:val="00617A17"/>
    <w:rsid w:val="00620EBE"/>
    <w:rsid w:val="006218D0"/>
    <w:rsid w:val="00621CB4"/>
    <w:rsid w:val="006228E7"/>
    <w:rsid w:val="00622DC2"/>
    <w:rsid w:val="0062301C"/>
    <w:rsid w:val="006241BB"/>
    <w:rsid w:val="006259BF"/>
    <w:rsid w:val="0062694C"/>
    <w:rsid w:val="00626FCD"/>
    <w:rsid w:val="00627088"/>
    <w:rsid w:val="00627E8B"/>
    <w:rsid w:val="006304D6"/>
    <w:rsid w:val="00630534"/>
    <w:rsid w:val="00630A74"/>
    <w:rsid w:val="00631005"/>
    <w:rsid w:val="00631A0E"/>
    <w:rsid w:val="00632034"/>
    <w:rsid w:val="006326EF"/>
    <w:rsid w:val="00632801"/>
    <w:rsid w:val="00632C57"/>
    <w:rsid w:val="00633558"/>
    <w:rsid w:val="00633A71"/>
    <w:rsid w:val="00634BA8"/>
    <w:rsid w:val="006361D8"/>
    <w:rsid w:val="00636AAF"/>
    <w:rsid w:val="0063764C"/>
    <w:rsid w:val="00637D6C"/>
    <w:rsid w:val="00641422"/>
    <w:rsid w:val="00642F67"/>
    <w:rsid w:val="00643038"/>
    <w:rsid w:val="00643086"/>
    <w:rsid w:val="0064346C"/>
    <w:rsid w:val="00644BC1"/>
    <w:rsid w:val="006452A6"/>
    <w:rsid w:val="00646ECA"/>
    <w:rsid w:val="0064722B"/>
    <w:rsid w:val="00647473"/>
    <w:rsid w:val="00647913"/>
    <w:rsid w:val="00647996"/>
    <w:rsid w:val="006479C4"/>
    <w:rsid w:val="006518A4"/>
    <w:rsid w:val="006523B1"/>
    <w:rsid w:val="00652CD3"/>
    <w:rsid w:val="006539A9"/>
    <w:rsid w:val="00653EB6"/>
    <w:rsid w:val="006549A5"/>
    <w:rsid w:val="006568C3"/>
    <w:rsid w:val="006568E2"/>
    <w:rsid w:val="0065732E"/>
    <w:rsid w:val="00657965"/>
    <w:rsid w:val="00657E35"/>
    <w:rsid w:val="00660AE5"/>
    <w:rsid w:val="00660B31"/>
    <w:rsid w:val="006622C7"/>
    <w:rsid w:val="006626FD"/>
    <w:rsid w:val="0066352E"/>
    <w:rsid w:val="00663964"/>
    <w:rsid w:val="00663A37"/>
    <w:rsid w:val="00664582"/>
    <w:rsid w:val="0066483F"/>
    <w:rsid w:val="0066555B"/>
    <w:rsid w:val="00665F79"/>
    <w:rsid w:val="006661C5"/>
    <w:rsid w:val="00666964"/>
    <w:rsid w:val="00667458"/>
    <w:rsid w:val="00667A39"/>
    <w:rsid w:val="00667F59"/>
    <w:rsid w:val="006703FD"/>
    <w:rsid w:val="006708C1"/>
    <w:rsid w:val="00673618"/>
    <w:rsid w:val="0067394E"/>
    <w:rsid w:val="00674295"/>
    <w:rsid w:val="00674F2A"/>
    <w:rsid w:val="006756F8"/>
    <w:rsid w:val="006757A9"/>
    <w:rsid w:val="00675DB7"/>
    <w:rsid w:val="00675E58"/>
    <w:rsid w:val="006769A3"/>
    <w:rsid w:val="00676B0E"/>
    <w:rsid w:val="00680484"/>
    <w:rsid w:val="00681277"/>
    <w:rsid w:val="00681B1F"/>
    <w:rsid w:val="006826AE"/>
    <w:rsid w:val="00682F01"/>
    <w:rsid w:val="006835E0"/>
    <w:rsid w:val="006837C8"/>
    <w:rsid w:val="00683AB8"/>
    <w:rsid w:val="00683DB4"/>
    <w:rsid w:val="00683E87"/>
    <w:rsid w:val="00685298"/>
    <w:rsid w:val="00686948"/>
    <w:rsid w:val="00687A01"/>
    <w:rsid w:val="0069241F"/>
    <w:rsid w:val="006933D6"/>
    <w:rsid w:val="00693D12"/>
    <w:rsid w:val="00693DBB"/>
    <w:rsid w:val="006945EF"/>
    <w:rsid w:val="0069499F"/>
    <w:rsid w:val="006954F4"/>
    <w:rsid w:val="00696B72"/>
    <w:rsid w:val="006A0862"/>
    <w:rsid w:val="006A10FC"/>
    <w:rsid w:val="006A118F"/>
    <w:rsid w:val="006A1721"/>
    <w:rsid w:val="006A1DFF"/>
    <w:rsid w:val="006A3370"/>
    <w:rsid w:val="006A4C70"/>
    <w:rsid w:val="006A4D10"/>
    <w:rsid w:val="006A5BAA"/>
    <w:rsid w:val="006A678C"/>
    <w:rsid w:val="006A712B"/>
    <w:rsid w:val="006A727A"/>
    <w:rsid w:val="006A7356"/>
    <w:rsid w:val="006A7C5C"/>
    <w:rsid w:val="006B18F9"/>
    <w:rsid w:val="006B2DDF"/>
    <w:rsid w:val="006B35A8"/>
    <w:rsid w:val="006B5A2E"/>
    <w:rsid w:val="006B5AB7"/>
    <w:rsid w:val="006B6293"/>
    <w:rsid w:val="006B66FF"/>
    <w:rsid w:val="006B79A4"/>
    <w:rsid w:val="006B79BC"/>
    <w:rsid w:val="006C01FA"/>
    <w:rsid w:val="006C05F8"/>
    <w:rsid w:val="006C1E93"/>
    <w:rsid w:val="006C2460"/>
    <w:rsid w:val="006C2D06"/>
    <w:rsid w:val="006C318B"/>
    <w:rsid w:val="006C3408"/>
    <w:rsid w:val="006C3BBC"/>
    <w:rsid w:val="006C40C2"/>
    <w:rsid w:val="006C4D25"/>
    <w:rsid w:val="006C4F6B"/>
    <w:rsid w:val="006C5044"/>
    <w:rsid w:val="006C55F1"/>
    <w:rsid w:val="006C595C"/>
    <w:rsid w:val="006C6B83"/>
    <w:rsid w:val="006C6F8D"/>
    <w:rsid w:val="006C73E2"/>
    <w:rsid w:val="006D0C31"/>
    <w:rsid w:val="006D2787"/>
    <w:rsid w:val="006D30A5"/>
    <w:rsid w:val="006D41D9"/>
    <w:rsid w:val="006D4A48"/>
    <w:rsid w:val="006D4D5E"/>
    <w:rsid w:val="006D7827"/>
    <w:rsid w:val="006D7890"/>
    <w:rsid w:val="006D7B91"/>
    <w:rsid w:val="006E05CE"/>
    <w:rsid w:val="006E1046"/>
    <w:rsid w:val="006E1BF5"/>
    <w:rsid w:val="006E1EEB"/>
    <w:rsid w:val="006E2597"/>
    <w:rsid w:val="006E2AA3"/>
    <w:rsid w:val="006E2C81"/>
    <w:rsid w:val="006E3F3F"/>
    <w:rsid w:val="006E5865"/>
    <w:rsid w:val="006E5DA9"/>
    <w:rsid w:val="006E6725"/>
    <w:rsid w:val="006E6BC4"/>
    <w:rsid w:val="006E7025"/>
    <w:rsid w:val="006E7A73"/>
    <w:rsid w:val="006E7D50"/>
    <w:rsid w:val="006E7F9E"/>
    <w:rsid w:val="006F11B0"/>
    <w:rsid w:val="006F27EC"/>
    <w:rsid w:val="006F3A5C"/>
    <w:rsid w:val="006F41B0"/>
    <w:rsid w:val="006F41E0"/>
    <w:rsid w:val="006F42EA"/>
    <w:rsid w:val="006F603A"/>
    <w:rsid w:val="006F65C4"/>
    <w:rsid w:val="006F6FBF"/>
    <w:rsid w:val="006F7629"/>
    <w:rsid w:val="006F7EF3"/>
    <w:rsid w:val="00700355"/>
    <w:rsid w:val="00700992"/>
    <w:rsid w:val="00700E81"/>
    <w:rsid w:val="00701943"/>
    <w:rsid w:val="00702D69"/>
    <w:rsid w:val="00702FD4"/>
    <w:rsid w:val="00703D35"/>
    <w:rsid w:val="0070479E"/>
    <w:rsid w:val="007101BD"/>
    <w:rsid w:val="007105C9"/>
    <w:rsid w:val="00710AED"/>
    <w:rsid w:val="00711CF1"/>
    <w:rsid w:val="00713519"/>
    <w:rsid w:val="00713FB1"/>
    <w:rsid w:val="00714416"/>
    <w:rsid w:val="007148E0"/>
    <w:rsid w:val="00715C53"/>
    <w:rsid w:val="00715C96"/>
    <w:rsid w:val="007165D2"/>
    <w:rsid w:val="00716A48"/>
    <w:rsid w:val="00716AAB"/>
    <w:rsid w:val="00717247"/>
    <w:rsid w:val="00717E42"/>
    <w:rsid w:val="00717FD5"/>
    <w:rsid w:val="00720270"/>
    <w:rsid w:val="007202BB"/>
    <w:rsid w:val="007208D1"/>
    <w:rsid w:val="00720DE2"/>
    <w:rsid w:val="007221F3"/>
    <w:rsid w:val="00722FD9"/>
    <w:rsid w:val="007232D8"/>
    <w:rsid w:val="00723B19"/>
    <w:rsid w:val="00724018"/>
    <w:rsid w:val="007259EF"/>
    <w:rsid w:val="007269F0"/>
    <w:rsid w:val="007305A5"/>
    <w:rsid w:val="00730B3B"/>
    <w:rsid w:val="00731879"/>
    <w:rsid w:val="007339E1"/>
    <w:rsid w:val="00733C82"/>
    <w:rsid w:val="00736FD7"/>
    <w:rsid w:val="00737214"/>
    <w:rsid w:val="007372BC"/>
    <w:rsid w:val="00740820"/>
    <w:rsid w:val="00740B98"/>
    <w:rsid w:val="00740D0E"/>
    <w:rsid w:val="00741306"/>
    <w:rsid w:val="00741890"/>
    <w:rsid w:val="00741C72"/>
    <w:rsid w:val="00741EDC"/>
    <w:rsid w:val="00744281"/>
    <w:rsid w:val="00744FC4"/>
    <w:rsid w:val="0074641F"/>
    <w:rsid w:val="00746C84"/>
    <w:rsid w:val="007479A1"/>
    <w:rsid w:val="00747B62"/>
    <w:rsid w:val="007507E6"/>
    <w:rsid w:val="007511BA"/>
    <w:rsid w:val="007513D6"/>
    <w:rsid w:val="0075317F"/>
    <w:rsid w:val="0075358F"/>
    <w:rsid w:val="00753E15"/>
    <w:rsid w:val="00754E54"/>
    <w:rsid w:val="00754F64"/>
    <w:rsid w:val="0075514C"/>
    <w:rsid w:val="00756111"/>
    <w:rsid w:val="007566EB"/>
    <w:rsid w:val="00756DB8"/>
    <w:rsid w:val="0075713E"/>
    <w:rsid w:val="007575FA"/>
    <w:rsid w:val="007604F6"/>
    <w:rsid w:val="00760AD1"/>
    <w:rsid w:val="00760B0D"/>
    <w:rsid w:val="00760BA1"/>
    <w:rsid w:val="0076282A"/>
    <w:rsid w:val="00762F11"/>
    <w:rsid w:val="007631B8"/>
    <w:rsid w:val="00764DE3"/>
    <w:rsid w:val="007664BA"/>
    <w:rsid w:val="00766E3A"/>
    <w:rsid w:val="007676AF"/>
    <w:rsid w:val="00770106"/>
    <w:rsid w:val="007701DA"/>
    <w:rsid w:val="007707CF"/>
    <w:rsid w:val="007707F5"/>
    <w:rsid w:val="0077119D"/>
    <w:rsid w:val="00771871"/>
    <w:rsid w:val="00771976"/>
    <w:rsid w:val="007726F4"/>
    <w:rsid w:val="00772703"/>
    <w:rsid w:val="00773900"/>
    <w:rsid w:val="00773F4D"/>
    <w:rsid w:val="00774699"/>
    <w:rsid w:val="00774796"/>
    <w:rsid w:val="00774E24"/>
    <w:rsid w:val="007757B5"/>
    <w:rsid w:val="00776C2A"/>
    <w:rsid w:val="00777C1B"/>
    <w:rsid w:val="00780058"/>
    <w:rsid w:val="00780589"/>
    <w:rsid w:val="00780C15"/>
    <w:rsid w:val="0078135F"/>
    <w:rsid w:val="00782138"/>
    <w:rsid w:val="00783245"/>
    <w:rsid w:val="0078394E"/>
    <w:rsid w:val="007841D8"/>
    <w:rsid w:val="0078492F"/>
    <w:rsid w:val="00785408"/>
    <w:rsid w:val="00785575"/>
    <w:rsid w:val="0078582B"/>
    <w:rsid w:val="00785861"/>
    <w:rsid w:val="007866DB"/>
    <w:rsid w:val="0078673E"/>
    <w:rsid w:val="00786E08"/>
    <w:rsid w:val="00786E77"/>
    <w:rsid w:val="0078700C"/>
    <w:rsid w:val="0078762E"/>
    <w:rsid w:val="007876C9"/>
    <w:rsid w:val="00787EC7"/>
    <w:rsid w:val="00790418"/>
    <w:rsid w:val="007913E1"/>
    <w:rsid w:val="00791B12"/>
    <w:rsid w:val="00791B72"/>
    <w:rsid w:val="0079263B"/>
    <w:rsid w:val="007933AD"/>
    <w:rsid w:val="007936DA"/>
    <w:rsid w:val="00793BDE"/>
    <w:rsid w:val="00793D0D"/>
    <w:rsid w:val="00793DF0"/>
    <w:rsid w:val="00793EA9"/>
    <w:rsid w:val="00794818"/>
    <w:rsid w:val="007954C6"/>
    <w:rsid w:val="00795D66"/>
    <w:rsid w:val="00796B35"/>
    <w:rsid w:val="0079703A"/>
    <w:rsid w:val="007974E8"/>
    <w:rsid w:val="00797A6E"/>
    <w:rsid w:val="007A06F2"/>
    <w:rsid w:val="007A256C"/>
    <w:rsid w:val="007A2AC4"/>
    <w:rsid w:val="007A36D7"/>
    <w:rsid w:val="007A3BD1"/>
    <w:rsid w:val="007A49A2"/>
    <w:rsid w:val="007A4C24"/>
    <w:rsid w:val="007A5FD7"/>
    <w:rsid w:val="007A785C"/>
    <w:rsid w:val="007A7A9E"/>
    <w:rsid w:val="007B0892"/>
    <w:rsid w:val="007B24EA"/>
    <w:rsid w:val="007B2AA4"/>
    <w:rsid w:val="007B2BF4"/>
    <w:rsid w:val="007B2CAA"/>
    <w:rsid w:val="007B35DC"/>
    <w:rsid w:val="007B3660"/>
    <w:rsid w:val="007B499C"/>
    <w:rsid w:val="007B550F"/>
    <w:rsid w:val="007B5CE2"/>
    <w:rsid w:val="007B6CFA"/>
    <w:rsid w:val="007B716A"/>
    <w:rsid w:val="007B788C"/>
    <w:rsid w:val="007B7BD1"/>
    <w:rsid w:val="007C0016"/>
    <w:rsid w:val="007C09C1"/>
    <w:rsid w:val="007C0DC7"/>
    <w:rsid w:val="007C1EA3"/>
    <w:rsid w:val="007C2AE3"/>
    <w:rsid w:val="007C2DA9"/>
    <w:rsid w:val="007C359D"/>
    <w:rsid w:val="007C36B4"/>
    <w:rsid w:val="007C3871"/>
    <w:rsid w:val="007C3AEA"/>
    <w:rsid w:val="007C3B2C"/>
    <w:rsid w:val="007C3D2F"/>
    <w:rsid w:val="007C4091"/>
    <w:rsid w:val="007C5767"/>
    <w:rsid w:val="007C5797"/>
    <w:rsid w:val="007C5924"/>
    <w:rsid w:val="007C610F"/>
    <w:rsid w:val="007C6C77"/>
    <w:rsid w:val="007C74E7"/>
    <w:rsid w:val="007C7890"/>
    <w:rsid w:val="007C7DEE"/>
    <w:rsid w:val="007D33D4"/>
    <w:rsid w:val="007D399D"/>
    <w:rsid w:val="007D3DAF"/>
    <w:rsid w:val="007D3FD1"/>
    <w:rsid w:val="007D4480"/>
    <w:rsid w:val="007D4A4C"/>
    <w:rsid w:val="007D6E64"/>
    <w:rsid w:val="007E040C"/>
    <w:rsid w:val="007E27C7"/>
    <w:rsid w:val="007E3A74"/>
    <w:rsid w:val="007E3AF9"/>
    <w:rsid w:val="007E3B50"/>
    <w:rsid w:val="007E4B8A"/>
    <w:rsid w:val="007E5649"/>
    <w:rsid w:val="007E5C6B"/>
    <w:rsid w:val="007E6568"/>
    <w:rsid w:val="007E675A"/>
    <w:rsid w:val="007E776B"/>
    <w:rsid w:val="007E7F7E"/>
    <w:rsid w:val="007F0341"/>
    <w:rsid w:val="007F0798"/>
    <w:rsid w:val="007F10B5"/>
    <w:rsid w:val="007F13E1"/>
    <w:rsid w:val="007F1920"/>
    <w:rsid w:val="007F2DFD"/>
    <w:rsid w:val="007F3743"/>
    <w:rsid w:val="007F4210"/>
    <w:rsid w:val="007F502C"/>
    <w:rsid w:val="007F54B6"/>
    <w:rsid w:val="007F5A01"/>
    <w:rsid w:val="007F61F7"/>
    <w:rsid w:val="007F6421"/>
    <w:rsid w:val="007F65D5"/>
    <w:rsid w:val="007F6CAF"/>
    <w:rsid w:val="007F6EF1"/>
    <w:rsid w:val="007F7111"/>
    <w:rsid w:val="007F7914"/>
    <w:rsid w:val="007F7CE0"/>
    <w:rsid w:val="00800AC1"/>
    <w:rsid w:val="00800F81"/>
    <w:rsid w:val="008011DD"/>
    <w:rsid w:val="00801447"/>
    <w:rsid w:val="00801D2C"/>
    <w:rsid w:val="00803069"/>
    <w:rsid w:val="0080366C"/>
    <w:rsid w:val="008038EA"/>
    <w:rsid w:val="00804282"/>
    <w:rsid w:val="0080535D"/>
    <w:rsid w:val="00805FB6"/>
    <w:rsid w:val="008063CC"/>
    <w:rsid w:val="008064E3"/>
    <w:rsid w:val="00806BBC"/>
    <w:rsid w:val="00806D78"/>
    <w:rsid w:val="00806DFC"/>
    <w:rsid w:val="0080704F"/>
    <w:rsid w:val="0080740A"/>
    <w:rsid w:val="00807C36"/>
    <w:rsid w:val="00807E99"/>
    <w:rsid w:val="008101DE"/>
    <w:rsid w:val="00810DCC"/>
    <w:rsid w:val="00811939"/>
    <w:rsid w:val="008127FE"/>
    <w:rsid w:val="00813400"/>
    <w:rsid w:val="008136DC"/>
    <w:rsid w:val="00813819"/>
    <w:rsid w:val="0081402F"/>
    <w:rsid w:val="00814318"/>
    <w:rsid w:val="00816B78"/>
    <w:rsid w:val="00816E59"/>
    <w:rsid w:val="00820A2B"/>
    <w:rsid w:val="00821C26"/>
    <w:rsid w:val="00821E4E"/>
    <w:rsid w:val="00822829"/>
    <w:rsid w:val="00822E81"/>
    <w:rsid w:val="008232DD"/>
    <w:rsid w:val="0082357E"/>
    <w:rsid w:val="00823E5C"/>
    <w:rsid w:val="00824B32"/>
    <w:rsid w:val="00824CF2"/>
    <w:rsid w:val="00825BB1"/>
    <w:rsid w:val="00826452"/>
    <w:rsid w:val="008265F3"/>
    <w:rsid w:val="00826B48"/>
    <w:rsid w:val="008274F2"/>
    <w:rsid w:val="00827814"/>
    <w:rsid w:val="00827D85"/>
    <w:rsid w:val="00827E41"/>
    <w:rsid w:val="00830B35"/>
    <w:rsid w:val="00831694"/>
    <w:rsid w:val="00831DCC"/>
    <w:rsid w:val="0083256B"/>
    <w:rsid w:val="00832F2B"/>
    <w:rsid w:val="00833360"/>
    <w:rsid w:val="00834833"/>
    <w:rsid w:val="0083494B"/>
    <w:rsid w:val="00835073"/>
    <w:rsid w:val="008352F3"/>
    <w:rsid w:val="008356D2"/>
    <w:rsid w:val="00835C51"/>
    <w:rsid w:val="00836153"/>
    <w:rsid w:val="00837025"/>
    <w:rsid w:val="00837C32"/>
    <w:rsid w:val="00837D28"/>
    <w:rsid w:val="008402D9"/>
    <w:rsid w:val="008404AB"/>
    <w:rsid w:val="008406BD"/>
    <w:rsid w:val="00841496"/>
    <w:rsid w:val="00841D13"/>
    <w:rsid w:val="008433AA"/>
    <w:rsid w:val="0084340E"/>
    <w:rsid w:val="008439B5"/>
    <w:rsid w:val="00843B7A"/>
    <w:rsid w:val="00844EF0"/>
    <w:rsid w:val="008455B9"/>
    <w:rsid w:val="00846981"/>
    <w:rsid w:val="008508BE"/>
    <w:rsid w:val="00852723"/>
    <w:rsid w:val="00853328"/>
    <w:rsid w:val="00853AE6"/>
    <w:rsid w:val="00853F14"/>
    <w:rsid w:val="00855203"/>
    <w:rsid w:val="0085563D"/>
    <w:rsid w:val="00855A55"/>
    <w:rsid w:val="00855B37"/>
    <w:rsid w:val="00855E4E"/>
    <w:rsid w:val="008560C9"/>
    <w:rsid w:val="00856E81"/>
    <w:rsid w:val="00857ABA"/>
    <w:rsid w:val="00860D8A"/>
    <w:rsid w:val="00863455"/>
    <w:rsid w:val="00863903"/>
    <w:rsid w:val="00864126"/>
    <w:rsid w:val="008642BE"/>
    <w:rsid w:val="00864FF3"/>
    <w:rsid w:val="00865AC2"/>
    <w:rsid w:val="0086682E"/>
    <w:rsid w:val="008668B1"/>
    <w:rsid w:val="00866FD7"/>
    <w:rsid w:val="00867A42"/>
    <w:rsid w:val="00867D1E"/>
    <w:rsid w:val="00871041"/>
    <w:rsid w:val="008714A3"/>
    <w:rsid w:val="008715FA"/>
    <w:rsid w:val="00871973"/>
    <w:rsid w:val="008728C4"/>
    <w:rsid w:val="00872AC6"/>
    <w:rsid w:val="00872AD2"/>
    <w:rsid w:val="00872BD9"/>
    <w:rsid w:val="00873D7C"/>
    <w:rsid w:val="00874554"/>
    <w:rsid w:val="008750D0"/>
    <w:rsid w:val="00875922"/>
    <w:rsid w:val="00875B25"/>
    <w:rsid w:val="008765AD"/>
    <w:rsid w:val="00876D65"/>
    <w:rsid w:val="00881283"/>
    <w:rsid w:val="00881D40"/>
    <w:rsid w:val="0088233A"/>
    <w:rsid w:val="00882588"/>
    <w:rsid w:val="008828B5"/>
    <w:rsid w:val="0088294D"/>
    <w:rsid w:val="008859EC"/>
    <w:rsid w:val="008859F9"/>
    <w:rsid w:val="00886F66"/>
    <w:rsid w:val="008873F7"/>
    <w:rsid w:val="00890521"/>
    <w:rsid w:val="00890858"/>
    <w:rsid w:val="00890A28"/>
    <w:rsid w:val="00890ED1"/>
    <w:rsid w:val="00891BAD"/>
    <w:rsid w:val="0089264D"/>
    <w:rsid w:val="00893192"/>
    <w:rsid w:val="0089421D"/>
    <w:rsid w:val="00894DCC"/>
    <w:rsid w:val="008958A3"/>
    <w:rsid w:val="0089592E"/>
    <w:rsid w:val="008961F3"/>
    <w:rsid w:val="00896339"/>
    <w:rsid w:val="00897D91"/>
    <w:rsid w:val="00897FCB"/>
    <w:rsid w:val="008A0B68"/>
    <w:rsid w:val="008A15ED"/>
    <w:rsid w:val="008A21C1"/>
    <w:rsid w:val="008A3097"/>
    <w:rsid w:val="008A35AC"/>
    <w:rsid w:val="008A368C"/>
    <w:rsid w:val="008A3A3C"/>
    <w:rsid w:val="008A4A23"/>
    <w:rsid w:val="008A553E"/>
    <w:rsid w:val="008A5CAB"/>
    <w:rsid w:val="008A72F6"/>
    <w:rsid w:val="008A7679"/>
    <w:rsid w:val="008A7947"/>
    <w:rsid w:val="008B01F7"/>
    <w:rsid w:val="008B1446"/>
    <w:rsid w:val="008B1DE2"/>
    <w:rsid w:val="008B447B"/>
    <w:rsid w:val="008B48FB"/>
    <w:rsid w:val="008B4E3E"/>
    <w:rsid w:val="008B4F2C"/>
    <w:rsid w:val="008B4F56"/>
    <w:rsid w:val="008B5A34"/>
    <w:rsid w:val="008B5B6C"/>
    <w:rsid w:val="008B6488"/>
    <w:rsid w:val="008B67C9"/>
    <w:rsid w:val="008B6A9C"/>
    <w:rsid w:val="008B6B13"/>
    <w:rsid w:val="008B71FF"/>
    <w:rsid w:val="008B7ADD"/>
    <w:rsid w:val="008B7ED6"/>
    <w:rsid w:val="008C07F9"/>
    <w:rsid w:val="008C089E"/>
    <w:rsid w:val="008C16E9"/>
    <w:rsid w:val="008C38EA"/>
    <w:rsid w:val="008C42EF"/>
    <w:rsid w:val="008C4EE6"/>
    <w:rsid w:val="008C5169"/>
    <w:rsid w:val="008C5170"/>
    <w:rsid w:val="008C51B8"/>
    <w:rsid w:val="008C5D22"/>
    <w:rsid w:val="008C5DDF"/>
    <w:rsid w:val="008C6A2D"/>
    <w:rsid w:val="008C7032"/>
    <w:rsid w:val="008C7307"/>
    <w:rsid w:val="008C75A5"/>
    <w:rsid w:val="008C7A58"/>
    <w:rsid w:val="008C7F0F"/>
    <w:rsid w:val="008D0EA7"/>
    <w:rsid w:val="008D1733"/>
    <w:rsid w:val="008D228A"/>
    <w:rsid w:val="008D245E"/>
    <w:rsid w:val="008D2F21"/>
    <w:rsid w:val="008D42E0"/>
    <w:rsid w:val="008D4422"/>
    <w:rsid w:val="008D4B2B"/>
    <w:rsid w:val="008D5074"/>
    <w:rsid w:val="008D6903"/>
    <w:rsid w:val="008D6C97"/>
    <w:rsid w:val="008D7F1B"/>
    <w:rsid w:val="008E05F0"/>
    <w:rsid w:val="008E148C"/>
    <w:rsid w:val="008E1BB7"/>
    <w:rsid w:val="008E2E59"/>
    <w:rsid w:val="008E2EBC"/>
    <w:rsid w:val="008E3CEF"/>
    <w:rsid w:val="008E5584"/>
    <w:rsid w:val="008E5A5C"/>
    <w:rsid w:val="008E5F63"/>
    <w:rsid w:val="008E6389"/>
    <w:rsid w:val="008E6830"/>
    <w:rsid w:val="008E6D89"/>
    <w:rsid w:val="008E6FE2"/>
    <w:rsid w:val="008E7354"/>
    <w:rsid w:val="008E793F"/>
    <w:rsid w:val="008E7DDF"/>
    <w:rsid w:val="008F011A"/>
    <w:rsid w:val="008F09CB"/>
    <w:rsid w:val="008F104B"/>
    <w:rsid w:val="008F135A"/>
    <w:rsid w:val="008F1AE9"/>
    <w:rsid w:val="008F1E4F"/>
    <w:rsid w:val="008F210E"/>
    <w:rsid w:val="008F2139"/>
    <w:rsid w:val="008F23E4"/>
    <w:rsid w:val="008F3015"/>
    <w:rsid w:val="008F360A"/>
    <w:rsid w:val="008F37DE"/>
    <w:rsid w:val="008F3ED4"/>
    <w:rsid w:val="008F4740"/>
    <w:rsid w:val="008F5DFB"/>
    <w:rsid w:val="008F62E3"/>
    <w:rsid w:val="008F672B"/>
    <w:rsid w:val="008F6D8C"/>
    <w:rsid w:val="008F7469"/>
    <w:rsid w:val="008F75B5"/>
    <w:rsid w:val="0090035E"/>
    <w:rsid w:val="00901462"/>
    <w:rsid w:val="00901729"/>
    <w:rsid w:val="0090175A"/>
    <w:rsid w:val="00901832"/>
    <w:rsid w:val="00901A11"/>
    <w:rsid w:val="00901B91"/>
    <w:rsid w:val="00901FFE"/>
    <w:rsid w:val="00902877"/>
    <w:rsid w:val="00903040"/>
    <w:rsid w:val="00903850"/>
    <w:rsid w:val="0090407C"/>
    <w:rsid w:val="009044E7"/>
    <w:rsid w:val="0090457F"/>
    <w:rsid w:val="00905465"/>
    <w:rsid w:val="0090576A"/>
    <w:rsid w:val="00905B3B"/>
    <w:rsid w:val="009062F5"/>
    <w:rsid w:val="00907694"/>
    <w:rsid w:val="00910EA0"/>
    <w:rsid w:val="00913454"/>
    <w:rsid w:val="00913A47"/>
    <w:rsid w:val="00914059"/>
    <w:rsid w:val="0091428F"/>
    <w:rsid w:val="00914A68"/>
    <w:rsid w:val="00914D7E"/>
    <w:rsid w:val="00915118"/>
    <w:rsid w:val="0091653E"/>
    <w:rsid w:val="00917ACE"/>
    <w:rsid w:val="00917AF4"/>
    <w:rsid w:val="00920061"/>
    <w:rsid w:val="009201F0"/>
    <w:rsid w:val="009214BB"/>
    <w:rsid w:val="00924246"/>
    <w:rsid w:val="00925AD0"/>
    <w:rsid w:val="00925C05"/>
    <w:rsid w:val="00926187"/>
    <w:rsid w:val="00926CD1"/>
    <w:rsid w:val="00926FF0"/>
    <w:rsid w:val="009274AF"/>
    <w:rsid w:val="009277F7"/>
    <w:rsid w:val="00927A07"/>
    <w:rsid w:val="00930E3D"/>
    <w:rsid w:val="00930F0C"/>
    <w:rsid w:val="009314C6"/>
    <w:rsid w:val="0093329B"/>
    <w:rsid w:val="009335C2"/>
    <w:rsid w:val="0093386B"/>
    <w:rsid w:val="00933B47"/>
    <w:rsid w:val="009349DD"/>
    <w:rsid w:val="00934BD5"/>
    <w:rsid w:val="00935234"/>
    <w:rsid w:val="009378B9"/>
    <w:rsid w:val="00940F8B"/>
    <w:rsid w:val="00941889"/>
    <w:rsid w:val="0094188E"/>
    <w:rsid w:val="00941B7F"/>
    <w:rsid w:val="00942388"/>
    <w:rsid w:val="009426AF"/>
    <w:rsid w:val="009439C1"/>
    <w:rsid w:val="00943D53"/>
    <w:rsid w:val="009440BB"/>
    <w:rsid w:val="009446B1"/>
    <w:rsid w:val="009446DB"/>
    <w:rsid w:val="00946677"/>
    <w:rsid w:val="0094682F"/>
    <w:rsid w:val="0094741D"/>
    <w:rsid w:val="00947774"/>
    <w:rsid w:val="00947DA6"/>
    <w:rsid w:val="00947E7D"/>
    <w:rsid w:val="009503A8"/>
    <w:rsid w:val="009503C2"/>
    <w:rsid w:val="00950890"/>
    <w:rsid w:val="0095101A"/>
    <w:rsid w:val="0095148A"/>
    <w:rsid w:val="00951507"/>
    <w:rsid w:val="00952239"/>
    <w:rsid w:val="009528B8"/>
    <w:rsid w:val="00953EC8"/>
    <w:rsid w:val="00954B59"/>
    <w:rsid w:val="0095529F"/>
    <w:rsid w:val="00956249"/>
    <w:rsid w:val="0095648B"/>
    <w:rsid w:val="00956ED7"/>
    <w:rsid w:val="00957A89"/>
    <w:rsid w:val="009615DE"/>
    <w:rsid w:val="00961D6F"/>
    <w:rsid w:val="009627DA"/>
    <w:rsid w:val="00962D39"/>
    <w:rsid w:val="009632F8"/>
    <w:rsid w:val="0096332F"/>
    <w:rsid w:val="009648F0"/>
    <w:rsid w:val="00965D85"/>
    <w:rsid w:val="009661F3"/>
    <w:rsid w:val="00967284"/>
    <w:rsid w:val="00967C61"/>
    <w:rsid w:val="00967D40"/>
    <w:rsid w:val="00967E86"/>
    <w:rsid w:val="00970658"/>
    <w:rsid w:val="00970857"/>
    <w:rsid w:val="00970B1F"/>
    <w:rsid w:val="009711BF"/>
    <w:rsid w:val="00971BB8"/>
    <w:rsid w:val="00972422"/>
    <w:rsid w:val="009725A2"/>
    <w:rsid w:val="00972D03"/>
    <w:rsid w:val="00972DBA"/>
    <w:rsid w:val="00972E36"/>
    <w:rsid w:val="0097357B"/>
    <w:rsid w:val="00973619"/>
    <w:rsid w:val="00973A51"/>
    <w:rsid w:val="00973CB3"/>
    <w:rsid w:val="009743E2"/>
    <w:rsid w:val="00974B49"/>
    <w:rsid w:val="00975072"/>
    <w:rsid w:val="0097536D"/>
    <w:rsid w:val="00975A62"/>
    <w:rsid w:val="00975BD5"/>
    <w:rsid w:val="00975F10"/>
    <w:rsid w:val="00976372"/>
    <w:rsid w:val="009811E0"/>
    <w:rsid w:val="00981328"/>
    <w:rsid w:val="00981CE1"/>
    <w:rsid w:val="00982174"/>
    <w:rsid w:val="009824EB"/>
    <w:rsid w:val="00982A9B"/>
    <w:rsid w:val="00983707"/>
    <w:rsid w:val="00983AC0"/>
    <w:rsid w:val="00983D48"/>
    <w:rsid w:val="00984197"/>
    <w:rsid w:val="0098453F"/>
    <w:rsid w:val="0098699B"/>
    <w:rsid w:val="00986A1A"/>
    <w:rsid w:val="00987439"/>
    <w:rsid w:val="0098762D"/>
    <w:rsid w:val="0099052D"/>
    <w:rsid w:val="009908BC"/>
    <w:rsid w:val="00990920"/>
    <w:rsid w:val="00990E15"/>
    <w:rsid w:val="0099111F"/>
    <w:rsid w:val="009912E0"/>
    <w:rsid w:val="0099178D"/>
    <w:rsid w:val="0099215B"/>
    <w:rsid w:val="009924A1"/>
    <w:rsid w:val="00992A5C"/>
    <w:rsid w:val="00992CD0"/>
    <w:rsid w:val="00993745"/>
    <w:rsid w:val="00995105"/>
    <w:rsid w:val="00995155"/>
    <w:rsid w:val="00995596"/>
    <w:rsid w:val="00995BB0"/>
    <w:rsid w:val="009961DF"/>
    <w:rsid w:val="00996DA1"/>
    <w:rsid w:val="00997718"/>
    <w:rsid w:val="009A10A4"/>
    <w:rsid w:val="009A24CB"/>
    <w:rsid w:val="009A2B0D"/>
    <w:rsid w:val="009A4DA7"/>
    <w:rsid w:val="009A5279"/>
    <w:rsid w:val="009A670B"/>
    <w:rsid w:val="009A6A2A"/>
    <w:rsid w:val="009A71D6"/>
    <w:rsid w:val="009A7233"/>
    <w:rsid w:val="009A7507"/>
    <w:rsid w:val="009B1F17"/>
    <w:rsid w:val="009B20E5"/>
    <w:rsid w:val="009B2284"/>
    <w:rsid w:val="009B2AA7"/>
    <w:rsid w:val="009B2B8A"/>
    <w:rsid w:val="009B445A"/>
    <w:rsid w:val="009B47F8"/>
    <w:rsid w:val="009B499C"/>
    <w:rsid w:val="009B5626"/>
    <w:rsid w:val="009B591E"/>
    <w:rsid w:val="009B5B5C"/>
    <w:rsid w:val="009B5F23"/>
    <w:rsid w:val="009B61B9"/>
    <w:rsid w:val="009B6435"/>
    <w:rsid w:val="009B6BCB"/>
    <w:rsid w:val="009B729D"/>
    <w:rsid w:val="009B74FE"/>
    <w:rsid w:val="009B7654"/>
    <w:rsid w:val="009B77E3"/>
    <w:rsid w:val="009C0459"/>
    <w:rsid w:val="009C065B"/>
    <w:rsid w:val="009C15C4"/>
    <w:rsid w:val="009C1710"/>
    <w:rsid w:val="009C196A"/>
    <w:rsid w:val="009C31E5"/>
    <w:rsid w:val="009C36CE"/>
    <w:rsid w:val="009C41B1"/>
    <w:rsid w:val="009C4330"/>
    <w:rsid w:val="009C437E"/>
    <w:rsid w:val="009C5B79"/>
    <w:rsid w:val="009C6802"/>
    <w:rsid w:val="009C6F8D"/>
    <w:rsid w:val="009C7459"/>
    <w:rsid w:val="009C7717"/>
    <w:rsid w:val="009C771E"/>
    <w:rsid w:val="009D07D3"/>
    <w:rsid w:val="009D2CAB"/>
    <w:rsid w:val="009D2E7B"/>
    <w:rsid w:val="009D3648"/>
    <w:rsid w:val="009D3DE3"/>
    <w:rsid w:val="009D5151"/>
    <w:rsid w:val="009D5CB0"/>
    <w:rsid w:val="009D7309"/>
    <w:rsid w:val="009D7994"/>
    <w:rsid w:val="009D7B77"/>
    <w:rsid w:val="009E0054"/>
    <w:rsid w:val="009E19A4"/>
    <w:rsid w:val="009E288C"/>
    <w:rsid w:val="009E2A18"/>
    <w:rsid w:val="009E3A8B"/>
    <w:rsid w:val="009E4282"/>
    <w:rsid w:val="009E5752"/>
    <w:rsid w:val="009E686C"/>
    <w:rsid w:val="009E6AA5"/>
    <w:rsid w:val="009E6B0D"/>
    <w:rsid w:val="009E6E5A"/>
    <w:rsid w:val="009E71E3"/>
    <w:rsid w:val="009E749C"/>
    <w:rsid w:val="009E7A35"/>
    <w:rsid w:val="009F20FA"/>
    <w:rsid w:val="009F2434"/>
    <w:rsid w:val="009F4598"/>
    <w:rsid w:val="009F5680"/>
    <w:rsid w:val="009F5FC0"/>
    <w:rsid w:val="009F6305"/>
    <w:rsid w:val="009F6422"/>
    <w:rsid w:val="009F6956"/>
    <w:rsid w:val="009F7242"/>
    <w:rsid w:val="009F728C"/>
    <w:rsid w:val="009F7297"/>
    <w:rsid w:val="00A00578"/>
    <w:rsid w:val="00A0060E"/>
    <w:rsid w:val="00A006D5"/>
    <w:rsid w:val="00A0079E"/>
    <w:rsid w:val="00A00D1D"/>
    <w:rsid w:val="00A01855"/>
    <w:rsid w:val="00A021A2"/>
    <w:rsid w:val="00A03148"/>
    <w:rsid w:val="00A03342"/>
    <w:rsid w:val="00A0338A"/>
    <w:rsid w:val="00A037B7"/>
    <w:rsid w:val="00A04946"/>
    <w:rsid w:val="00A053ED"/>
    <w:rsid w:val="00A05B32"/>
    <w:rsid w:val="00A05D68"/>
    <w:rsid w:val="00A05F78"/>
    <w:rsid w:val="00A0776C"/>
    <w:rsid w:val="00A07A8A"/>
    <w:rsid w:val="00A105B7"/>
    <w:rsid w:val="00A105C5"/>
    <w:rsid w:val="00A10679"/>
    <w:rsid w:val="00A113D1"/>
    <w:rsid w:val="00A11FFD"/>
    <w:rsid w:val="00A12130"/>
    <w:rsid w:val="00A1298E"/>
    <w:rsid w:val="00A1326E"/>
    <w:rsid w:val="00A1373A"/>
    <w:rsid w:val="00A13F97"/>
    <w:rsid w:val="00A152F6"/>
    <w:rsid w:val="00A153D3"/>
    <w:rsid w:val="00A1652C"/>
    <w:rsid w:val="00A1659A"/>
    <w:rsid w:val="00A167C8"/>
    <w:rsid w:val="00A1692D"/>
    <w:rsid w:val="00A16A8E"/>
    <w:rsid w:val="00A16B38"/>
    <w:rsid w:val="00A16FFC"/>
    <w:rsid w:val="00A172C7"/>
    <w:rsid w:val="00A17D6E"/>
    <w:rsid w:val="00A20708"/>
    <w:rsid w:val="00A20991"/>
    <w:rsid w:val="00A22B3A"/>
    <w:rsid w:val="00A23364"/>
    <w:rsid w:val="00A23742"/>
    <w:rsid w:val="00A24854"/>
    <w:rsid w:val="00A24C31"/>
    <w:rsid w:val="00A258DA"/>
    <w:rsid w:val="00A25EEB"/>
    <w:rsid w:val="00A2668B"/>
    <w:rsid w:val="00A26D3D"/>
    <w:rsid w:val="00A26E95"/>
    <w:rsid w:val="00A27059"/>
    <w:rsid w:val="00A27E12"/>
    <w:rsid w:val="00A3031C"/>
    <w:rsid w:val="00A3039A"/>
    <w:rsid w:val="00A307C9"/>
    <w:rsid w:val="00A31CB4"/>
    <w:rsid w:val="00A31FFD"/>
    <w:rsid w:val="00A32B74"/>
    <w:rsid w:val="00A32C90"/>
    <w:rsid w:val="00A33904"/>
    <w:rsid w:val="00A33F7C"/>
    <w:rsid w:val="00A33FDE"/>
    <w:rsid w:val="00A34949"/>
    <w:rsid w:val="00A3519D"/>
    <w:rsid w:val="00A35649"/>
    <w:rsid w:val="00A37C71"/>
    <w:rsid w:val="00A41188"/>
    <w:rsid w:val="00A41C90"/>
    <w:rsid w:val="00A42D84"/>
    <w:rsid w:val="00A42E1C"/>
    <w:rsid w:val="00A42F18"/>
    <w:rsid w:val="00A42F3D"/>
    <w:rsid w:val="00A44684"/>
    <w:rsid w:val="00A44775"/>
    <w:rsid w:val="00A45900"/>
    <w:rsid w:val="00A45E59"/>
    <w:rsid w:val="00A47126"/>
    <w:rsid w:val="00A51532"/>
    <w:rsid w:val="00A51E74"/>
    <w:rsid w:val="00A5399B"/>
    <w:rsid w:val="00A53C35"/>
    <w:rsid w:val="00A55319"/>
    <w:rsid w:val="00A5570D"/>
    <w:rsid w:val="00A56370"/>
    <w:rsid w:val="00A571F8"/>
    <w:rsid w:val="00A57826"/>
    <w:rsid w:val="00A57DAF"/>
    <w:rsid w:val="00A6051F"/>
    <w:rsid w:val="00A6067B"/>
    <w:rsid w:val="00A616D3"/>
    <w:rsid w:val="00A6193E"/>
    <w:rsid w:val="00A61CFD"/>
    <w:rsid w:val="00A62050"/>
    <w:rsid w:val="00A63921"/>
    <w:rsid w:val="00A63FF2"/>
    <w:rsid w:val="00A64982"/>
    <w:rsid w:val="00A64F12"/>
    <w:rsid w:val="00A65091"/>
    <w:rsid w:val="00A66BBA"/>
    <w:rsid w:val="00A67668"/>
    <w:rsid w:val="00A70B54"/>
    <w:rsid w:val="00A70D9D"/>
    <w:rsid w:val="00A71227"/>
    <w:rsid w:val="00A71569"/>
    <w:rsid w:val="00A7186B"/>
    <w:rsid w:val="00A71AB0"/>
    <w:rsid w:val="00A71C26"/>
    <w:rsid w:val="00A71CC8"/>
    <w:rsid w:val="00A72CD0"/>
    <w:rsid w:val="00A72D95"/>
    <w:rsid w:val="00A737A6"/>
    <w:rsid w:val="00A7474E"/>
    <w:rsid w:val="00A75303"/>
    <w:rsid w:val="00A75760"/>
    <w:rsid w:val="00A75917"/>
    <w:rsid w:val="00A767F9"/>
    <w:rsid w:val="00A76845"/>
    <w:rsid w:val="00A768CD"/>
    <w:rsid w:val="00A76B04"/>
    <w:rsid w:val="00A76FA1"/>
    <w:rsid w:val="00A8008E"/>
    <w:rsid w:val="00A802FF"/>
    <w:rsid w:val="00A811A5"/>
    <w:rsid w:val="00A811ED"/>
    <w:rsid w:val="00A82334"/>
    <w:rsid w:val="00A83223"/>
    <w:rsid w:val="00A8416E"/>
    <w:rsid w:val="00A8449D"/>
    <w:rsid w:val="00A84572"/>
    <w:rsid w:val="00A848BA"/>
    <w:rsid w:val="00A85A42"/>
    <w:rsid w:val="00A85EE5"/>
    <w:rsid w:val="00A860DA"/>
    <w:rsid w:val="00A87719"/>
    <w:rsid w:val="00A8798B"/>
    <w:rsid w:val="00A87D1B"/>
    <w:rsid w:val="00A90908"/>
    <w:rsid w:val="00A92766"/>
    <w:rsid w:val="00A93548"/>
    <w:rsid w:val="00A93622"/>
    <w:rsid w:val="00A94FA9"/>
    <w:rsid w:val="00A95A3F"/>
    <w:rsid w:val="00A95A5E"/>
    <w:rsid w:val="00A95D0A"/>
    <w:rsid w:val="00A9678D"/>
    <w:rsid w:val="00A96E98"/>
    <w:rsid w:val="00A97442"/>
    <w:rsid w:val="00A97FB4"/>
    <w:rsid w:val="00AA075C"/>
    <w:rsid w:val="00AA0A01"/>
    <w:rsid w:val="00AA0E85"/>
    <w:rsid w:val="00AA1FC0"/>
    <w:rsid w:val="00AA343A"/>
    <w:rsid w:val="00AA59B4"/>
    <w:rsid w:val="00AA5FED"/>
    <w:rsid w:val="00AA7D16"/>
    <w:rsid w:val="00AB0715"/>
    <w:rsid w:val="00AB0C59"/>
    <w:rsid w:val="00AB2BB9"/>
    <w:rsid w:val="00AB4293"/>
    <w:rsid w:val="00AB436C"/>
    <w:rsid w:val="00AB45A0"/>
    <w:rsid w:val="00AB5B0E"/>
    <w:rsid w:val="00AB63D8"/>
    <w:rsid w:val="00AB65E3"/>
    <w:rsid w:val="00AB68FC"/>
    <w:rsid w:val="00AC06DB"/>
    <w:rsid w:val="00AC0E3A"/>
    <w:rsid w:val="00AC3B01"/>
    <w:rsid w:val="00AC4552"/>
    <w:rsid w:val="00AC5535"/>
    <w:rsid w:val="00AC59AF"/>
    <w:rsid w:val="00AC5B99"/>
    <w:rsid w:val="00AC5C49"/>
    <w:rsid w:val="00AC6E76"/>
    <w:rsid w:val="00AD06F3"/>
    <w:rsid w:val="00AD109B"/>
    <w:rsid w:val="00AD10F6"/>
    <w:rsid w:val="00AD2279"/>
    <w:rsid w:val="00AD32B6"/>
    <w:rsid w:val="00AD3554"/>
    <w:rsid w:val="00AD3C5E"/>
    <w:rsid w:val="00AD4060"/>
    <w:rsid w:val="00AD42E3"/>
    <w:rsid w:val="00AD4D85"/>
    <w:rsid w:val="00AD5252"/>
    <w:rsid w:val="00AD5819"/>
    <w:rsid w:val="00AD5D2A"/>
    <w:rsid w:val="00AD6B62"/>
    <w:rsid w:val="00AD788B"/>
    <w:rsid w:val="00AE0D53"/>
    <w:rsid w:val="00AE0E81"/>
    <w:rsid w:val="00AE1F1B"/>
    <w:rsid w:val="00AE2710"/>
    <w:rsid w:val="00AE329F"/>
    <w:rsid w:val="00AE45F7"/>
    <w:rsid w:val="00AE4B4F"/>
    <w:rsid w:val="00AE4C20"/>
    <w:rsid w:val="00AE4CA1"/>
    <w:rsid w:val="00AE4E79"/>
    <w:rsid w:val="00AE5029"/>
    <w:rsid w:val="00AE6AD3"/>
    <w:rsid w:val="00AE6CE0"/>
    <w:rsid w:val="00AE7198"/>
    <w:rsid w:val="00AE7C09"/>
    <w:rsid w:val="00AF04C8"/>
    <w:rsid w:val="00AF0A96"/>
    <w:rsid w:val="00AF0BE3"/>
    <w:rsid w:val="00AF1642"/>
    <w:rsid w:val="00AF22AF"/>
    <w:rsid w:val="00AF2A8A"/>
    <w:rsid w:val="00AF2D26"/>
    <w:rsid w:val="00AF36F4"/>
    <w:rsid w:val="00AF52B0"/>
    <w:rsid w:val="00AF596E"/>
    <w:rsid w:val="00AF602B"/>
    <w:rsid w:val="00AF7498"/>
    <w:rsid w:val="00AF7685"/>
    <w:rsid w:val="00AF7D03"/>
    <w:rsid w:val="00B00723"/>
    <w:rsid w:val="00B00B29"/>
    <w:rsid w:val="00B00B86"/>
    <w:rsid w:val="00B01DD9"/>
    <w:rsid w:val="00B02791"/>
    <w:rsid w:val="00B032CB"/>
    <w:rsid w:val="00B035B7"/>
    <w:rsid w:val="00B03BF9"/>
    <w:rsid w:val="00B042F6"/>
    <w:rsid w:val="00B04806"/>
    <w:rsid w:val="00B05CC4"/>
    <w:rsid w:val="00B05E28"/>
    <w:rsid w:val="00B06A7E"/>
    <w:rsid w:val="00B06B5C"/>
    <w:rsid w:val="00B06CEB"/>
    <w:rsid w:val="00B06DB8"/>
    <w:rsid w:val="00B10067"/>
    <w:rsid w:val="00B10D13"/>
    <w:rsid w:val="00B10F63"/>
    <w:rsid w:val="00B11A24"/>
    <w:rsid w:val="00B12C9F"/>
    <w:rsid w:val="00B13F34"/>
    <w:rsid w:val="00B1418E"/>
    <w:rsid w:val="00B168A5"/>
    <w:rsid w:val="00B17630"/>
    <w:rsid w:val="00B17898"/>
    <w:rsid w:val="00B17AD2"/>
    <w:rsid w:val="00B20A19"/>
    <w:rsid w:val="00B20D0E"/>
    <w:rsid w:val="00B21496"/>
    <w:rsid w:val="00B21845"/>
    <w:rsid w:val="00B22007"/>
    <w:rsid w:val="00B22045"/>
    <w:rsid w:val="00B22976"/>
    <w:rsid w:val="00B22B19"/>
    <w:rsid w:val="00B22C30"/>
    <w:rsid w:val="00B230C4"/>
    <w:rsid w:val="00B24B03"/>
    <w:rsid w:val="00B24C05"/>
    <w:rsid w:val="00B24C3F"/>
    <w:rsid w:val="00B24F7C"/>
    <w:rsid w:val="00B25923"/>
    <w:rsid w:val="00B2641A"/>
    <w:rsid w:val="00B2758D"/>
    <w:rsid w:val="00B30105"/>
    <w:rsid w:val="00B3050C"/>
    <w:rsid w:val="00B307EA"/>
    <w:rsid w:val="00B315BE"/>
    <w:rsid w:val="00B32D51"/>
    <w:rsid w:val="00B3382D"/>
    <w:rsid w:val="00B34649"/>
    <w:rsid w:val="00B346D3"/>
    <w:rsid w:val="00B35032"/>
    <w:rsid w:val="00B35A90"/>
    <w:rsid w:val="00B35DCC"/>
    <w:rsid w:val="00B35F2C"/>
    <w:rsid w:val="00B361BA"/>
    <w:rsid w:val="00B36A28"/>
    <w:rsid w:val="00B37347"/>
    <w:rsid w:val="00B37FAB"/>
    <w:rsid w:val="00B40194"/>
    <w:rsid w:val="00B40283"/>
    <w:rsid w:val="00B41D21"/>
    <w:rsid w:val="00B41DEB"/>
    <w:rsid w:val="00B421A3"/>
    <w:rsid w:val="00B42E93"/>
    <w:rsid w:val="00B430D3"/>
    <w:rsid w:val="00B431C2"/>
    <w:rsid w:val="00B439FB"/>
    <w:rsid w:val="00B45591"/>
    <w:rsid w:val="00B45751"/>
    <w:rsid w:val="00B45B4E"/>
    <w:rsid w:val="00B46357"/>
    <w:rsid w:val="00B46CB3"/>
    <w:rsid w:val="00B46DFF"/>
    <w:rsid w:val="00B470D0"/>
    <w:rsid w:val="00B4734D"/>
    <w:rsid w:val="00B4749E"/>
    <w:rsid w:val="00B475EA"/>
    <w:rsid w:val="00B51038"/>
    <w:rsid w:val="00B51A20"/>
    <w:rsid w:val="00B51B1C"/>
    <w:rsid w:val="00B52BBA"/>
    <w:rsid w:val="00B533CF"/>
    <w:rsid w:val="00B5392D"/>
    <w:rsid w:val="00B53A54"/>
    <w:rsid w:val="00B54796"/>
    <w:rsid w:val="00B56246"/>
    <w:rsid w:val="00B566B9"/>
    <w:rsid w:val="00B56AA7"/>
    <w:rsid w:val="00B57CA4"/>
    <w:rsid w:val="00B60192"/>
    <w:rsid w:val="00B60364"/>
    <w:rsid w:val="00B60A0F"/>
    <w:rsid w:val="00B6234C"/>
    <w:rsid w:val="00B625A3"/>
    <w:rsid w:val="00B62849"/>
    <w:rsid w:val="00B63016"/>
    <w:rsid w:val="00B63846"/>
    <w:rsid w:val="00B63A3C"/>
    <w:rsid w:val="00B63AD6"/>
    <w:rsid w:val="00B63E13"/>
    <w:rsid w:val="00B64394"/>
    <w:rsid w:val="00B64622"/>
    <w:rsid w:val="00B6598D"/>
    <w:rsid w:val="00B65C39"/>
    <w:rsid w:val="00B66C7B"/>
    <w:rsid w:val="00B6731C"/>
    <w:rsid w:val="00B67950"/>
    <w:rsid w:val="00B67D0F"/>
    <w:rsid w:val="00B70962"/>
    <w:rsid w:val="00B70983"/>
    <w:rsid w:val="00B70F29"/>
    <w:rsid w:val="00B70F65"/>
    <w:rsid w:val="00B727E6"/>
    <w:rsid w:val="00B748B1"/>
    <w:rsid w:val="00B75C66"/>
    <w:rsid w:val="00B800DC"/>
    <w:rsid w:val="00B801AC"/>
    <w:rsid w:val="00B809D9"/>
    <w:rsid w:val="00B80C1A"/>
    <w:rsid w:val="00B81907"/>
    <w:rsid w:val="00B81A03"/>
    <w:rsid w:val="00B81B11"/>
    <w:rsid w:val="00B82496"/>
    <w:rsid w:val="00B82A7E"/>
    <w:rsid w:val="00B8327B"/>
    <w:rsid w:val="00B836D3"/>
    <w:rsid w:val="00B84064"/>
    <w:rsid w:val="00B847E4"/>
    <w:rsid w:val="00B84962"/>
    <w:rsid w:val="00B85C35"/>
    <w:rsid w:val="00B85E36"/>
    <w:rsid w:val="00B861AE"/>
    <w:rsid w:val="00B868F0"/>
    <w:rsid w:val="00B8691E"/>
    <w:rsid w:val="00B9071F"/>
    <w:rsid w:val="00B90B3E"/>
    <w:rsid w:val="00B91E40"/>
    <w:rsid w:val="00B92005"/>
    <w:rsid w:val="00B9204A"/>
    <w:rsid w:val="00B92361"/>
    <w:rsid w:val="00B92FAE"/>
    <w:rsid w:val="00B9304A"/>
    <w:rsid w:val="00B931DA"/>
    <w:rsid w:val="00B93985"/>
    <w:rsid w:val="00B93BE2"/>
    <w:rsid w:val="00B9465D"/>
    <w:rsid w:val="00B962BC"/>
    <w:rsid w:val="00B964C0"/>
    <w:rsid w:val="00B978C6"/>
    <w:rsid w:val="00BA0304"/>
    <w:rsid w:val="00BA0489"/>
    <w:rsid w:val="00BA0BB1"/>
    <w:rsid w:val="00BA195B"/>
    <w:rsid w:val="00BA2297"/>
    <w:rsid w:val="00BA367E"/>
    <w:rsid w:val="00BA3CDE"/>
    <w:rsid w:val="00BA436E"/>
    <w:rsid w:val="00BA48C2"/>
    <w:rsid w:val="00BA4B92"/>
    <w:rsid w:val="00BA5351"/>
    <w:rsid w:val="00BA593A"/>
    <w:rsid w:val="00BA5DF2"/>
    <w:rsid w:val="00BA60E4"/>
    <w:rsid w:val="00BA75E2"/>
    <w:rsid w:val="00BA7896"/>
    <w:rsid w:val="00BB0392"/>
    <w:rsid w:val="00BB09F4"/>
    <w:rsid w:val="00BB1863"/>
    <w:rsid w:val="00BB294E"/>
    <w:rsid w:val="00BB29DB"/>
    <w:rsid w:val="00BB33D9"/>
    <w:rsid w:val="00BB3E39"/>
    <w:rsid w:val="00BB3F71"/>
    <w:rsid w:val="00BB448F"/>
    <w:rsid w:val="00BB44BC"/>
    <w:rsid w:val="00BB4B42"/>
    <w:rsid w:val="00BB54C7"/>
    <w:rsid w:val="00BB552A"/>
    <w:rsid w:val="00BB5D33"/>
    <w:rsid w:val="00BB63F3"/>
    <w:rsid w:val="00BB686A"/>
    <w:rsid w:val="00BB6D8F"/>
    <w:rsid w:val="00BB723F"/>
    <w:rsid w:val="00BB7496"/>
    <w:rsid w:val="00BC036B"/>
    <w:rsid w:val="00BC0C83"/>
    <w:rsid w:val="00BC11F5"/>
    <w:rsid w:val="00BC1354"/>
    <w:rsid w:val="00BC202D"/>
    <w:rsid w:val="00BC21D4"/>
    <w:rsid w:val="00BC2722"/>
    <w:rsid w:val="00BC3340"/>
    <w:rsid w:val="00BC339B"/>
    <w:rsid w:val="00BC33D2"/>
    <w:rsid w:val="00BC375E"/>
    <w:rsid w:val="00BC386A"/>
    <w:rsid w:val="00BC3D77"/>
    <w:rsid w:val="00BC4432"/>
    <w:rsid w:val="00BC4468"/>
    <w:rsid w:val="00BC4C11"/>
    <w:rsid w:val="00BC4D6E"/>
    <w:rsid w:val="00BC5587"/>
    <w:rsid w:val="00BC56B6"/>
    <w:rsid w:val="00BC5C61"/>
    <w:rsid w:val="00BC6A19"/>
    <w:rsid w:val="00BC75E8"/>
    <w:rsid w:val="00BC79D6"/>
    <w:rsid w:val="00BC7B02"/>
    <w:rsid w:val="00BD094F"/>
    <w:rsid w:val="00BD125E"/>
    <w:rsid w:val="00BD1434"/>
    <w:rsid w:val="00BD2101"/>
    <w:rsid w:val="00BD214D"/>
    <w:rsid w:val="00BD2234"/>
    <w:rsid w:val="00BD2EEF"/>
    <w:rsid w:val="00BD394B"/>
    <w:rsid w:val="00BD3C91"/>
    <w:rsid w:val="00BD3D2B"/>
    <w:rsid w:val="00BD45F6"/>
    <w:rsid w:val="00BD4AC1"/>
    <w:rsid w:val="00BD4B63"/>
    <w:rsid w:val="00BD4E36"/>
    <w:rsid w:val="00BD4F9D"/>
    <w:rsid w:val="00BD55D5"/>
    <w:rsid w:val="00BD6B43"/>
    <w:rsid w:val="00BE0773"/>
    <w:rsid w:val="00BE1A33"/>
    <w:rsid w:val="00BE1ACD"/>
    <w:rsid w:val="00BE236C"/>
    <w:rsid w:val="00BE3521"/>
    <w:rsid w:val="00BE46E1"/>
    <w:rsid w:val="00BE56C1"/>
    <w:rsid w:val="00BE67A1"/>
    <w:rsid w:val="00BE691A"/>
    <w:rsid w:val="00BE6B73"/>
    <w:rsid w:val="00BE7143"/>
    <w:rsid w:val="00BE78BC"/>
    <w:rsid w:val="00BE7E27"/>
    <w:rsid w:val="00BF083D"/>
    <w:rsid w:val="00BF0B00"/>
    <w:rsid w:val="00BF31DE"/>
    <w:rsid w:val="00BF554E"/>
    <w:rsid w:val="00BF5A90"/>
    <w:rsid w:val="00BF649E"/>
    <w:rsid w:val="00BF6D64"/>
    <w:rsid w:val="00BF6FD3"/>
    <w:rsid w:val="00C0014A"/>
    <w:rsid w:val="00C00A6A"/>
    <w:rsid w:val="00C02350"/>
    <w:rsid w:val="00C02B64"/>
    <w:rsid w:val="00C03297"/>
    <w:rsid w:val="00C03CDD"/>
    <w:rsid w:val="00C0419D"/>
    <w:rsid w:val="00C04FD1"/>
    <w:rsid w:val="00C05112"/>
    <w:rsid w:val="00C056D6"/>
    <w:rsid w:val="00C06230"/>
    <w:rsid w:val="00C062C3"/>
    <w:rsid w:val="00C06963"/>
    <w:rsid w:val="00C076E9"/>
    <w:rsid w:val="00C10D85"/>
    <w:rsid w:val="00C1237E"/>
    <w:rsid w:val="00C124DE"/>
    <w:rsid w:val="00C125CB"/>
    <w:rsid w:val="00C135EF"/>
    <w:rsid w:val="00C13D59"/>
    <w:rsid w:val="00C14884"/>
    <w:rsid w:val="00C14DC7"/>
    <w:rsid w:val="00C15D55"/>
    <w:rsid w:val="00C15EE2"/>
    <w:rsid w:val="00C15F67"/>
    <w:rsid w:val="00C1600B"/>
    <w:rsid w:val="00C167A1"/>
    <w:rsid w:val="00C16F4D"/>
    <w:rsid w:val="00C17E88"/>
    <w:rsid w:val="00C210A6"/>
    <w:rsid w:val="00C223C1"/>
    <w:rsid w:val="00C2533E"/>
    <w:rsid w:val="00C25F3A"/>
    <w:rsid w:val="00C25FDD"/>
    <w:rsid w:val="00C26B85"/>
    <w:rsid w:val="00C26BC4"/>
    <w:rsid w:val="00C30A70"/>
    <w:rsid w:val="00C31532"/>
    <w:rsid w:val="00C3192B"/>
    <w:rsid w:val="00C31D89"/>
    <w:rsid w:val="00C32A4D"/>
    <w:rsid w:val="00C32AE0"/>
    <w:rsid w:val="00C32F1C"/>
    <w:rsid w:val="00C33A34"/>
    <w:rsid w:val="00C33B7B"/>
    <w:rsid w:val="00C33E28"/>
    <w:rsid w:val="00C33FB1"/>
    <w:rsid w:val="00C34184"/>
    <w:rsid w:val="00C35770"/>
    <w:rsid w:val="00C362AC"/>
    <w:rsid w:val="00C366A7"/>
    <w:rsid w:val="00C37268"/>
    <w:rsid w:val="00C3782B"/>
    <w:rsid w:val="00C404D6"/>
    <w:rsid w:val="00C406CB"/>
    <w:rsid w:val="00C40AA3"/>
    <w:rsid w:val="00C4107C"/>
    <w:rsid w:val="00C416E3"/>
    <w:rsid w:val="00C43479"/>
    <w:rsid w:val="00C43A63"/>
    <w:rsid w:val="00C43FE2"/>
    <w:rsid w:val="00C44031"/>
    <w:rsid w:val="00C44743"/>
    <w:rsid w:val="00C4474F"/>
    <w:rsid w:val="00C45DE6"/>
    <w:rsid w:val="00C46415"/>
    <w:rsid w:val="00C47E7A"/>
    <w:rsid w:val="00C50022"/>
    <w:rsid w:val="00C50949"/>
    <w:rsid w:val="00C51241"/>
    <w:rsid w:val="00C5132D"/>
    <w:rsid w:val="00C51505"/>
    <w:rsid w:val="00C52305"/>
    <w:rsid w:val="00C52EAB"/>
    <w:rsid w:val="00C5315C"/>
    <w:rsid w:val="00C531B6"/>
    <w:rsid w:val="00C5322D"/>
    <w:rsid w:val="00C53A6C"/>
    <w:rsid w:val="00C54081"/>
    <w:rsid w:val="00C540CF"/>
    <w:rsid w:val="00C547BF"/>
    <w:rsid w:val="00C54962"/>
    <w:rsid w:val="00C54978"/>
    <w:rsid w:val="00C54EE3"/>
    <w:rsid w:val="00C55755"/>
    <w:rsid w:val="00C55824"/>
    <w:rsid w:val="00C56560"/>
    <w:rsid w:val="00C565CF"/>
    <w:rsid w:val="00C57BF4"/>
    <w:rsid w:val="00C57E2F"/>
    <w:rsid w:val="00C60451"/>
    <w:rsid w:val="00C607D5"/>
    <w:rsid w:val="00C60B7F"/>
    <w:rsid w:val="00C60BC4"/>
    <w:rsid w:val="00C60F19"/>
    <w:rsid w:val="00C62D46"/>
    <w:rsid w:val="00C645B2"/>
    <w:rsid w:val="00C649DC"/>
    <w:rsid w:val="00C65122"/>
    <w:rsid w:val="00C65941"/>
    <w:rsid w:val="00C65AB9"/>
    <w:rsid w:val="00C65B02"/>
    <w:rsid w:val="00C65E4F"/>
    <w:rsid w:val="00C661AD"/>
    <w:rsid w:val="00C66D8C"/>
    <w:rsid w:val="00C703CE"/>
    <w:rsid w:val="00C70950"/>
    <w:rsid w:val="00C71505"/>
    <w:rsid w:val="00C72B68"/>
    <w:rsid w:val="00C73250"/>
    <w:rsid w:val="00C73588"/>
    <w:rsid w:val="00C7396F"/>
    <w:rsid w:val="00C740E7"/>
    <w:rsid w:val="00C74634"/>
    <w:rsid w:val="00C76F39"/>
    <w:rsid w:val="00C77092"/>
    <w:rsid w:val="00C7762D"/>
    <w:rsid w:val="00C80053"/>
    <w:rsid w:val="00C805CB"/>
    <w:rsid w:val="00C80A7B"/>
    <w:rsid w:val="00C80D0B"/>
    <w:rsid w:val="00C817E5"/>
    <w:rsid w:val="00C82594"/>
    <w:rsid w:val="00C82685"/>
    <w:rsid w:val="00C82FE8"/>
    <w:rsid w:val="00C8371A"/>
    <w:rsid w:val="00C83D7C"/>
    <w:rsid w:val="00C84C9D"/>
    <w:rsid w:val="00C84CA2"/>
    <w:rsid w:val="00C853B5"/>
    <w:rsid w:val="00C854AF"/>
    <w:rsid w:val="00C860CE"/>
    <w:rsid w:val="00C86760"/>
    <w:rsid w:val="00C86D90"/>
    <w:rsid w:val="00C870F7"/>
    <w:rsid w:val="00C8719F"/>
    <w:rsid w:val="00C875A5"/>
    <w:rsid w:val="00C8791E"/>
    <w:rsid w:val="00C879D7"/>
    <w:rsid w:val="00C91180"/>
    <w:rsid w:val="00C9153F"/>
    <w:rsid w:val="00C92CBA"/>
    <w:rsid w:val="00C9542C"/>
    <w:rsid w:val="00C95A39"/>
    <w:rsid w:val="00C963B4"/>
    <w:rsid w:val="00C963CC"/>
    <w:rsid w:val="00C968ED"/>
    <w:rsid w:val="00C97184"/>
    <w:rsid w:val="00CA0912"/>
    <w:rsid w:val="00CA10FB"/>
    <w:rsid w:val="00CA28B0"/>
    <w:rsid w:val="00CA3188"/>
    <w:rsid w:val="00CA34D0"/>
    <w:rsid w:val="00CA37A6"/>
    <w:rsid w:val="00CA444F"/>
    <w:rsid w:val="00CA4CD8"/>
    <w:rsid w:val="00CA5E53"/>
    <w:rsid w:val="00CA6A2E"/>
    <w:rsid w:val="00CA7203"/>
    <w:rsid w:val="00CB0114"/>
    <w:rsid w:val="00CB0251"/>
    <w:rsid w:val="00CB07A2"/>
    <w:rsid w:val="00CB15AC"/>
    <w:rsid w:val="00CB175C"/>
    <w:rsid w:val="00CB2EAC"/>
    <w:rsid w:val="00CB33B3"/>
    <w:rsid w:val="00CB34D2"/>
    <w:rsid w:val="00CB38EC"/>
    <w:rsid w:val="00CB3B22"/>
    <w:rsid w:val="00CB4A9C"/>
    <w:rsid w:val="00CB4FE5"/>
    <w:rsid w:val="00CB57A7"/>
    <w:rsid w:val="00CB5C80"/>
    <w:rsid w:val="00CB666A"/>
    <w:rsid w:val="00CB6EB4"/>
    <w:rsid w:val="00CB77F7"/>
    <w:rsid w:val="00CC011E"/>
    <w:rsid w:val="00CC0B8D"/>
    <w:rsid w:val="00CC11BB"/>
    <w:rsid w:val="00CC1D96"/>
    <w:rsid w:val="00CC2590"/>
    <w:rsid w:val="00CC3916"/>
    <w:rsid w:val="00CC585E"/>
    <w:rsid w:val="00CC636B"/>
    <w:rsid w:val="00CC65FA"/>
    <w:rsid w:val="00CC7F06"/>
    <w:rsid w:val="00CD11C9"/>
    <w:rsid w:val="00CD26FF"/>
    <w:rsid w:val="00CD3D7C"/>
    <w:rsid w:val="00CD4354"/>
    <w:rsid w:val="00CD45A5"/>
    <w:rsid w:val="00CD5454"/>
    <w:rsid w:val="00CD5BC1"/>
    <w:rsid w:val="00CD6034"/>
    <w:rsid w:val="00CD686A"/>
    <w:rsid w:val="00CD726E"/>
    <w:rsid w:val="00CD7E18"/>
    <w:rsid w:val="00CE07AD"/>
    <w:rsid w:val="00CE120F"/>
    <w:rsid w:val="00CE3F62"/>
    <w:rsid w:val="00CE4392"/>
    <w:rsid w:val="00CE4440"/>
    <w:rsid w:val="00CE5F22"/>
    <w:rsid w:val="00CE622A"/>
    <w:rsid w:val="00CE7C6B"/>
    <w:rsid w:val="00CF0C2E"/>
    <w:rsid w:val="00CF0C69"/>
    <w:rsid w:val="00CF1B7D"/>
    <w:rsid w:val="00CF1D51"/>
    <w:rsid w:val="00CF1F2A"/>
    <w:rsid w:val="00CF2369"/>
    <w:rsid w:val="00CF38C7"/>
    <w:rsid w:val="00CF39AC"/>
    <w:rsid w:val="00CF3A87"/>
    <w:rsid w:val="00CF3B6B"/>
    <w:rsid w:val="00CF404C"/>
    <w:rsid w:val="00CF474B"/>
    <w:rsid w:val="00CF48C2"/>
    <w:rsid w:val="00CF4B49"/>
    <w:rsid w:val="00CF5A4F"/>
    <w:rsid w:val="00D010F1"/>
    <w:rsid w:val="00D013DD"/>
    <w:rsid w:val="00D01B6A"/>
    <w:rsid w:val="00D022D6"/>
    <w:rsid w:val="00D0264A"/>
    <w:rsid w:val="00D02990"/>
    <w:rsid w:val="00D030CD"/>
    <w:rsid w:val="00D043CF"/>
    <w:rsid w:val="00D045E8"/>
    <w:rsid w:val="00D046E5"/>
    <w:rsid w:val="00D04AC3"/>
    <w:rsid w:val="00D05C7B"/>
    <w:rsid w:val="00D06024"/>
    <w:rsid w:val="00D1018D"/>
    <w:rsid w:val="00D1020B"/>
    <w:rsid w:val="00D10287"/>
    <w:rsid w:val="00D11622"/>
    <w:rsid w:val="00D116A8"/>
    <w:rsid w:val="00D11C1F"/>
    <w:rsid w:val="00D1290A"/>
    <w:rsid w:val="00D1323C"/>
    <w:rsid w:val="00D14444"/>
    <w:rsid w:val="00D16AC1"/>
    <w:rsid w:val="00D16C10"/>
    <w:rsid w:val="00D1745F"/>
    <w:rsid w:val="00D177CD"/>
    <w:rsid w:val="00D17879"/>
    <w:rsid w:val="00D208F3"/>
    <w:rsid w:val="00D20B1A"/>
    <w:rsid w:val="00D2108E"/>
    <w:rsid w:val="00D21B67"/>
    <w:rsid w:val="00D2272B"/>
    <w:rsid w:val="00D25C65"/>
    <w:rsid w:val="00D260C8"/>
    <w:rsid w:val="00D26672"/>
    <w:rsid w:val="00D26848"/>
    <w:rsid w:val="00D26B74"/>
    <w:rsid w:val="00D27020"/>
    <w:rsid w:val="00D27B46"/>
    <w:rsid w:val="00D27B9E"/>
    <w:rsid w:val="00D30A50"/>
    <w:rsid w:val="00D31135"/>
    <w:rsid w:val="00D31C2A"/>
    <w:rsid w:val="00D31CEB"/>
    <w:rsid w:val="00D31D7D"/>
    <w:rsid w:val="00D31F5B"/>
    <w:rsid w:val="00D32106"/>
    <w:rsid w:val="00D32F49"/>
    <w:rsid w:val="00D3439E"/>
    <w:rsid w:val="00D35814"/>
    <w:rsid w:val="00D35A90"/>
    <w:rsid w:val="00D36576"/>
    <w:rsid w:val="00D36F1F"/>
    <w:rsid w:val="00D37741"/>
    <w:rsid w:val="00D40EC8"/>
    <w:rsid w:val="00D41C58"/>
    <w:rsid w:val="00D41CEE"/>
    <w:rsid w:val="00D43456"/>
    <w:rsid w:val="00D4397F"/>
    <w:rsid w:val="00D44202"/>
    <w:rsid w:val="00D443AA"/>
    <w:rsid w:val="00D463F7"/>
    <w:rsid w:val="00D50541"/>
    <w:rsid w:val="00D51439"/>
    <w:rsid w:val="00D51609"/>
    <w:rsid w:val="00D521F0"/>
    <w:rsid w:val="00D531A5"/>
    <w:rsid w:val="00D544AF"/>
    <w:rsid w:val="00D546B8"/>
    <w:rsid w:val="00D54728"/>
    <w:rsid w:val="00D54839"/>
    <w:rsid w:val="00D55289"/>
    <w:rsid w:val="00D5553E"/>
    <w:rsid w:val="00D55614"/>
    <w:rsid w:val="00D5768F"/>
    <w:rsid w:val="00D5782A"/>
    <w:rsid w:val="00D60826"/>
    <w:rsid w:val="00D60987"/>
    <w:rsid w:val="00D60FF0"/>
    <w:rsid w:val="00D614C3"/>
    <w:rsid w:val="00D6172E"/>
    <w:rsid w:val="00D61DEB"/>
    <w:rsid w:val="00D62603"/>
    <w:rsid w:val="00D6309E"/>
    <w:rsid w:val="00D634E1"/>
    <w:rsid w:val="00D63C6F"/>
    <w:rsid w:val="00D65ADE"/>
    <w:rsid w:val="00D6627F"/>
    <w:rsid w:val="00D665C0"/>
    <w:rsid w:val="00D6762C"/>
    <w:rsid w:val="00D71111"/>
    <w:rsid w:val="00D713BC"/>
    <w:rsid w:val="00D714BE"/>
    <w:rsid w:val="00D728B2"/>
    <w:rsid w:val="00D733D5"/>
    <w:rsid w:val="00D73632"/>
    <w:rsid w:val="00D7369E"/>
    <w:rsid w:val="00D737CA"/>
    <w:rsid w:val="00D742DD"/>
    <w:rsid w:val="00D74A55"/>
    <w:rsid w:val="00D74D4C"/>
    <w:rsid w:val="00D75D02"/>
    <w:rsid w:val="00D7609E"/>
    <w:rsid w:val="00D760D5"/>
    <w:rsid w:val="00D76342"/>
    <w:rsid w:val="00D768EE"/>
    <w:rsid w:val="00D77E74"/>
    <w:rsid w:val="00D803B2"/>
    <w:rsid w:val="00D805B3"/>
    <w:rsid w:val="00D80995"/>
    <w:rsid w:val="00D81661"/>
    <w:rsid w:val="00D81831"/>
    <w:rsid w:val="00D81AC5"/>
    <w:rsid w:val="00D81C15"/>
    <w:rsid w:val="00D8395C"/>
    <w:rsid w:val="00D84080"/>
    <w:rsid w:val="00D84D94"/>
    <w:rsid w:val="00D86F44"/>
    <w:rsid w:val="00D8766B"/>
    <w:rsid w:val="00D906A0"/>
    <w:rsid w:val="00D90A7E"/>
    <w:rsid w:val="00D919E8"/>
    <w:rsid w:val="00D91B3C"/>
    <w:rsid w:val="00D91EC1"/>
    <w:rsid w:val="00D91F61"/>
    <w:rsid w:val="00D9263B"/>
    <w:rsid w:val="00D9275C"/>
    <w:rsid w:val="00D92A91"/>
    <w:rsid w:val="00D93B8E"/>
    <w:rsid w:val="00D94397"/>
    <w:rsid w:val="00D943DB"/>
    <w:rsid w:val="00D9442B"/>
    <w:rsid w:val="00D94539"/>
    <w:rsid w:val="00D95AAF"/>
    <w:rsid w:val="00D972B4"/>
    <w:rsid w:val="00D9745A"/>
    <w:rsid w:val="00DA0002"/>
    <w:rsid w:val="00DA0476"/>
    <w:rsid w:val="00DA0D77"/>
    <w:rsid w:val="00DA12C2"/>
    <w:rsid w:val="00DA15F1"/>
    <w:rsid w:val="00DA1D1C"/>
    <w:rsid w:val="00DA1F57"/>
    <w:rsid w:val="00DA3293"/>
    <w:rsid w:val="00DA37F1"/>
    <w:rsid w:val="00DA3AF8"/>
    <w:rsid w:val="00DA4187"/>
    <w:rsid w:val="00DA4480"/>
    <w:rsid w:val="00DA4ED8"/>
    <w:rsid w:val="00DA50E4"/>
    <w:rsid w:val="00DA6088"/>
    <w:rsid w:val="00DA62F6"/>
    <w:rsid w:val="00DB00D6"/>
    <w:rsid w:val="00DB0973"/>
    <w:rsid w:val="00DB21A0"/>
    <w:rsid w:val="00DB31FB"/>
    <w:rsid w:val="00DB3254"/>
    <w:rsid w:val="00DB37D0"/>
    <w:rsid w:val="00DB48D1"/>
    <w:rsid w:val="00DB546B"/>
    <w:rsid w:val="00DB55D1"/>
    <w:rsid w:val="00DB5D9C"/>
    <w:rsid w:val="00DC0779"/>
    <w:rsid w:val="00DC07D9"/>
    <w:rsid w:val="00DC0EDC"/>
    <w:rsid w:val="00DC10CB"/>
    <w:rsid w:val="00DC12A5"/>
    <w:rsid w:val="00DC1873"/>
    <w:rsid w:val="00DC194E"/>
    <w:rsid w:val="00DC2063"/>
    <w:rsid w:val="00DC29F2"/>
    <w:rsid w:val="00DC45ED"/>
    <w:rsid w:val="00DC47DD"/>
    <w:rsid w:val="00DC497A"/>
    <w:rsid w:val="00DC5558"/>
    <w:rsid w:val="00DC6EF5"/>
    <w:rsid w:val="00DC7268"/>
    <w:rsid w:val="00DD008A"/>
    <w:rsid w:val="00DD02F7"/>
    <w:rsid w:val="00DD054C"/>
    <w:rsid w:val="00DD1EA2"/>
    <w:rsid w:val="00DD1EE7"/>
    <w:rsid w:val="00DD1F71"/>
    <w:rsid w:val="00DD2566"/>
    <w:rsid w:val="00DD2ACB"/>
    <w:rsid w:val="00DD2C64"/>
    <w:rsid w:val="00DD3537"/>
    <w:rsid w:val="00DD5DFB"/>
    <w:rsid w:val="00DE05D3"/>
    <w:rsid w:val="00DE0A56"/>
    <w:rsid w:val="00DE1AA5"/>
    <w:rsid w:val="00DE26FB"/>
    <w:rsid w:val="00DE2709"/>
    <w:rsid w:val="00DE2E3D"/>
    <w:rsid w:val="00DE308A"/>
    <w:rsid w:val="00DE37A1"/>
    <w:rsid w:val="00DE4C5C"/>
    <w:rsid w:val="00DE4D02"/>
    <w:rsid w:val="00DE5A8C"/>
    <w:rsid w:val="00DE64C3"/>
    <w:rsid w:val="00DE6D6E"/>
    <w:rsid w:val="00DE730C"/>
    <w:rsid w:val="00DE76A1"/>
    <w:rsid w:val="00DE7E24"/>
    <w:rsid w:val="00DF165E"/>
    <w:rsid w:val="00DF18A1"/>
    <w:rsid w:val="00DF2833"/>
    <w:rsid w:val="00DF2D67"/>
    <w:rsid w:val="00DF2EA1"/>
    <w:rsid w:val="00DF2F7F"/>
    <w:rsid w:val="00DF3160"/>
    <w:rsid w:val="00DF4995"/>
    <w:rsid w:val="00DF61EB"/>
    <w:rsid w:val="00DF6508"/>
    <w:rsid w:val="00DF67FA"/>
    <w:rsid w:val="00DF6CC4"/>
    <w:rsid w:val="00DF6DA9"/>
    <w:rsid w:val="00E00086"/>
    <w:rsid w:val="00E008B2"/>
    <w:rsid w:val="00E00D31"/>
    <w:rsid w:val="00E0303D"/>
    <w:rsid w:val="00E035F7"/>
    <w:rsid w:val="00E03B98"/>
    <w:rsid w:val="00E03D2D"/>
    <w:rsid w:val="00E04248"/>
    <w:rsid w:val="00E052DA"/>
    <w:rsid w:val="00E053A5"/>
    <w:rsid w:val="00E10316"/>
    <w:rsid w:val="00E11173"/>
    <w:rsid w:val="00E12476"/>
    <w:rsid w:val="00E129D6"/>
    <w:rsid w:val="00E14D9F"/>
    <w:rsid w:val="00E156C2"/>
    <w:rsid w:val="00E1641A"/>
    <w:rsid w:val="00E1684C"/>
    <w:rsid w:val="00E172EA"/>
    <w:rsid w:val="00E20AC1"/>
    <w:rsid w:val="00E22075"/>
    <w:rsid w:val="00E22342"/>
    <w:rsid w:val="00E22822"/>
    <w:rsid w:val="00E23903"/>
    <w:rsid w:val="00E242AF"/>
    <w:rsid w:val="00E246B7"/>
    <w:rsid w:val="00E24E76"/>
    <w:rsid w:val="00E2500A"/>
    <w:rsid w:val="00E25C85"/>
    <w:rsid w:val="00E265A5"/>
    <w:rsid w:val="00E26A8B"/>
    <w:rsid w:val="00E275B4"/>
    <w:rsid w:val="00E32348"/>
    <w:rsid w:val="00E32EE8"/>
    <w:rsid w:val="00E33887"/>
    <w:rsid w:val="00E33C98"/>
    <w:rsid w:val="00E34432"/>
    <w:rsid w:val="00E34453"/>
    <w:rsid w:val="00E34D53"/>
    <w:rsid w:val="00E368CA"/>
    <w:rsid w:val="00E36936"/>
    <w:rsid w:val="00E376CC"/>
    <w:rsid w:val="00E37D63"/>
    <w:rsid w:val="00E40516"/>
    <w:rsid w:val="00E40D35"/>
    <w:rsid w:val="00E413A3"/>
    <w:rsid w:val="00E41A14"/>
    <w:rsid w:val="00E42A53"/>
    <w:rsid w:val="00E42D44"/>
    <w:rsid w:val="00E4390D"/>
    <w:rsid w:val="00E43EA6"/>
    <w:rsid w:val="00E44928"/>
    <w:rsid w:val="00E451DE"/>
    <w:rsid w:val="00E45861"/>
    <w:rsid w:val="00E459F7"/>
    <w:rsid w:val="00E4600D"/>
    <w:rsid w:val="00E4668D"/>
    <w:rsid w:val="00E467C0"/>
    <w:rsid w:val="00E477E5"/>
    <w:rsid w:val="00E47929"/>
    <w:rsid w:val="00E50DFE"/>
    <w:rsid w:val="00E51787"/>
    <w:rsid w:val="00E522A1"/>
    <w:rsid w:val="00E54912"/>
    <w:rsid w:val="00E549B1"/>
    <w:rsid w:val="00E54A71"/>
    <w:rsid w:val="00E55FD1"/>
    <w:rsid w:val="00E56FF7"/>
    <w:rsid w:val="00E572FB"/>
    <w:rsid w:val="00E5731E"/>
    <w:rsid w:val="00E574F2"/>
    <w:rsid w:val="00E6019C"/>
    <w:rsid w:val="00E6079A"/>
    <w:rsid w:val="00E61288"/>
    <w:rsid w:val="00E61408"/>
    <w:rsid w:val="00E616A2"/>
    <w:rsid w:val="00E62925"/>
    <w:rsid w:val="00E632D7"/>
    <w:rsid w:val="00E633E0"/>
    <w:rsid w:val="00E63D36"/>
    <w:rsid w:val="00E64552"/>
    <w:rsid w:val="00E64E1B"/>
    <w:rsid w:val="00E65412"/>
    <w:rsid w:val="00E65C13"/>
    <w:rsid w:val="00E65D82"/>
    <w:rsid w:val="00E65DD0"/>
    <w:rsid w:val="00E66EE2"/>
    <w:rsid w:val="00E67674"/>
    <w:rsid w:val="00E70D23"/>
    <w:rsid w:val="00E71315"/>
    <w:rsid w:val="00E719CF"/>
    <w:rsid w:val="00E72D04"/>
    <w:rsid w:val="00E74B2F"/>
    <w:rsid w:val="00E7528E"/>
    <w:rsid w:val="00E7529D"/>
    <w:rsid w:val="00E75A05"/>
    <w:rsid w:val="00E75BAD"/>
    <w:rsid w:val="00E75D59"/>
    <w:rsid w:val="00E76201"/>
    <w:rsid w:val="00E80351"/>
    <w:rsid w:val="00E8096E"/>
    <w:rsid w:val="00E815DC"/>
    <w:rsid w:val="00E81692"/>
    <w:rsid w:val="00E8223B"/>
    <w:rsid w:val="00E82403"/>
    <w:rsid w:val="00E82B11"/>
    <w:rsid w:val="00E83091"/>
    <w:rsid w:val="00E83B03"/>
    <w:rsid w:val="00E83C13"/>
    <w:rsid w:val="00E845C5"/>
    <w:rsid w:val="00E84626"/>
    <w:rsid w:val="00E85050"/>
    <w:rsid w:val="00E85211"/>
    <w:rsid w:val="00E86568"/>
    <w:rsid w:val="00E86EE8"/>
    <w:rsid w:val="00E86F90"/>
    <w:rsid w:val="00E8746F"/>
    <w:rsid w:val="00E87633"/>
    <w:rsid w:val="00E8767D"/>
    <w:rsid w:val="00E876D7"/>
    <w:rsid w:val="00E90998"/>
    <w:rsid w:val="00E917EB"/>
    <w:rsid w:val="00E9198B"/>
    <w:rsid w:val="00E93402"/>
    <w:rsid w:val="00E938CE"/>
    <w:rsid w:val="00E9623F"/>
    <w:rsid w:val="00E97EF6"/>
    <w:rsid w:val="00EA03ED"/>
    <w:rsid w:val="00EA15EB"/>
    <w:rsid w:val="00EA17E0"/>
    <w:rsid w:val="00EA1C5A"/>
    <w:rsid w:val="00EA1DCA"/>
    <w:rsid w:val="00EA2678"/>
    <w:rsid w:val="00EA366B"/>
    <w:rsid w:val="00EA4093"/>
    <w:rsid w:val="00EA4D04"/>
    <w:rsid w:val="00EA5164"/>
    <w:rsid w:val="00EA61A9"/>
    <w:rsid w:val="00EA6BCE"/>
    <w:rsid w:val="00EB0119"/>
    <w:rsid w:val="00EB0A0A"/>
    <w:rsid w:val="00EB0D38"/>
    <w:rsid w:val="00EB1149"/>
    <w:rsid w:val="00EB1B5B"/>
    <w:rsid w:val="00EB27E4"/>
    <w:rsid w:val="00EB2DAA"/>
    <w:rsid w:val="00EB32D6"/>
    <w:rsid w:val="00EB3B79"/>
    <w:rsid w:val="00EB4D7E"/>
    <w:rsid w:val="00EB5400"/>
    <w:rsid w:val="00EB57C9"/>
    <w:rsid w:val="00EB58F0"/>
    <w:rsid w:val="00EB72F8"/>
    <w:rsid w:val="00EC044E"/>
    <w:rsid w:val="00EC0B70"/>
    <w:rsid w:val="00EC1ACE"/>
    <w:rsid w:val="00EC1F8B"/>
    <w:rsid w:val="00EC405A"/>
    <w:rsid w:val="00EC4DCD"/>
    <w:rsid w:val="00EC503B"/>
    <w:rsid w:val="00EC54D3"/>
    <w:rsid w:val="00EC571C"/>
    <w:rsid w:val="00EC638B"/>
    <w:rsid w:val="00EC63ED"/>
    <w:rsid w:val="00EC64F3"/>
    <w:rsid w:val="00EC7F61"/>
    <w:rsid w:val="00ED08AD"/>
    <w:rsid w:val="00ED0C54"/>
    <w:rsid w:val="00ED0F61"/>
    <w:rsid w:val="00ED12A8"/>
    <w:rsid w:val="00ED2C6F"/>
    <w:rsid w:val="00ED2F41"/>
    <w:rsid w:val="00ED3F9D"/>
    <w:rsid w:val="00ED4333"/>
    <w:rsid w:val="00ED44EF"/>
    <w:rsid w:val="00ED5508"/>
    <w:rsid w:val="00ED5D7F"/>
    <w:rsid w:val="00ED62E8"/>
    <w:rsid w:val="00ED795B"/>
    <w:rsid w:val="00EE01FD"/>
    <w:rsid w:val="00EE051B"/>
    <w:rsid w:val="00EE0B73"/>
    <w:rsid w:val="00EE0C3F"/>
    <w:rsid w:val="00EE0E33"/>
    <w:rsid w:val="00EE102F"/>
    <w:rsid w:val="00EE1C45"/>
    <w:rsid w:val="00EE225F"/>
    <w:rsid w:val="00EE23D2"/>
    <w:rsid w:val="00EE2475"/>
    <w:rsid w:val="00EE24BF"/>
    <w:rsid w:val="00EE25E7"/>
    <w:rsid w:val="00EE4BB5"/>
    <w:rsid w:val="00EE5101"/>
    <w:rsid w:val="00EE582A"/>
    <w:rsid w:val="00EE5F77"/>
    <w:rsid w:val="00EE624D"/>
    <w:rsid w:val="00EE6B57"/>
    <w:rsid w:val="00EE715E"/>
    <w:rsid w:val="00EF1525"/>
    <w:rsid w:val="00EF25E2"/>
    <w:rsid w:val="00EF2A8C"/>
    <w:rsid w:val="00EF2D54"/>
    <w:rsid w:val="00EF2D67"/>
    <w:rsid w:val="00EF30CB"/>
    <w:rsid w:val="00EF3929"/>
    <w:rsid w:val="00EF4680"/>
    <w:rsid w:val="00EF46A9"/>
    <w:rsid w:val="00EF5277"/>
    <w:rsid w:val="00EF6A72"/>
    <w:rsid w:val="00EF7EF0"/>
    <w:rsid w:val="00EF7F33"/>
    <w:rsid w:val="00F0072B"/>
    <w:rsid w:val="00F0083E"/>
    <w:rsid w:val="00F018A3"/>
    <w:rsid w:val="00F01D6F"/>
    <w:rsid w:val="00F01F8B"/>
    <w:rsid w:val="00F022FA"/>
    <w:rsid w:val="00F02E2F"/>
    <w:rsid w:val="00F044AF"/>
    <w:rsid w:val="00F05687"/>
    <w:rsid w:val="00F05C68"/>
    <w:rsid w:val="00F0612F"/>
    <w:rsid w:val="00F06572"/>
    <w:rsid w:val="00F065D0"/>
    <w:rsid w:val="00F06A9B"/>
    <w:rsid w:val="00F06B00"/>
    <w:rsid w:val="00F06E49"/>
    <w:rsid w:val="00F06F53"/>
    <w:rsid w:val="00F072F1"/>
    <w:rsid w:val="00F07634"/>
    <w:rsid w:val="00F1013E"/>
    <w:rsid w:val="00F115A7"/>
    <w:rsid w:val="00F13F68"/>
    <w:rsid w:val="00F142F1"/>
    <w:rsid w:val="00F148A3"/>
    <w:rsid w:val="00F14F16"/>
    <w:rsid w:val="00F15384"/>
    <w:rsid w:val="00F16047"/>
    <w:rsid w:val="00F162BC"/>
    <w:rsid w:val="00F16521"/>
    <w:rsid w:val="00F1693D"/>
    <w:rsid w:val="00F16ADC"/>
    <w:rsid w:val="00F1703F"/>
    <w:rsid w:val="00F17719"/>
    <w:rsid w:val="00F17A97"/>
    <w:rsid w:val="00F17C0E"/>
    <w:rsid w:val="00F21546"/>
    <w:rsid w:val="00F217C5"/>
    <w:rsid w:val="00F219A5"/>
    <w:rsid w:val="00F23EF5"/>
    <w:rsid w:val="00F240F5"/>
    <w:rsid w:val="00F2525E"/>
    <w:rsid w:val="00F257A1"/>
    <w:rsid w:val="00F264B9"/>
    <w:rsid w:val="00F2663A"/>
    <w:rsid w:val="00F2702F"/>
    <w:rsid w:val="00F271E9"/>
    <w:rsid w:val="00F305F6"/>
    <w:rsid w:val="00F311FB"/>
    <w:rsid w:val="00F325C1"/>
    <w:rsid w:val="00F3403B"/>
    <w:rsid w:val="00F340AC"/>
    <w:rsid w:val="00F34294"/>
    <w:rsid w:val="00F3489A"/>
    <w:rsid w:val="00F358F9"/>
    <w:rsid w:val="00F35DD0"/>
    <w:rsid w:val="00F36412"/>
    <w:rsid w:val="00F36C9F"/>
    <w:rsid w:val="00F40F33"/>
    <w:rsid w:val="00F4296C"/>
    <w:rsid w:val="00F42A1B"/>
    <w:rsid w:val="00F42A46"/>
    <w:rsid w:val="00F42EB5"/>
    <w:rsid w:val="00F42F23"/>
    <w:rsid w:val="00F43BB9"/>
    <w:rsid w:val="00F450B2"/>
    <w:rsid w:val="00F46A50"/>
    <w:rsid w:val="00F47581"/>
    <w:rsid w:val="00F5245F"/>
    <w:rsid w:val="00F52CC5"/>
    <w:rsid w:val="00F540C6"/>
    <w:rsid w:val="00F54309"/>
    <w:rsid w:val="00F54411"/>
    <w:rsid w:val="00F5464E"/>
    <w:rsid w:val="00F55317"/>
    <w:rsid w:val="00F5590B"/>
    <w:rsid w:val="00F565C7"/>
    <w:rsid w:val="00F56B12"/>
    <w:rsid w:val="00F56E6C"/>
    <w:rsid w:val="00F57D2C"/>
    <w:rsid w:val="00F57DB1"/>
    <w:rsid w:val="00F610AE"/>
    <w:rsid w:val="00F6191D"/>
    <w:rsid w:val="00F61BAC"/>
    <w:rsid w:val="00F621DA"/>
    <w:rsid w:val="00F642C3"/>
    <w:rsid w:val="00F64738"/>
    <w:rsid w:val="00F64864"/>
    <w:rsid w:val="00F6519F"/>
    <w:rsid w:val="00F6643C"/>
    <w:rsid w:val="00F66A0E"/>
    <w:rsid w:val="00F66AB6"/>
    <w:rsid w:val="00F6766F"/>
    <w:rsid w:val="00F7053B"/>
    <w:rsid w:val="00F7059C"/>
    <w:rsid w:val="00F70AA5"/>
    <w:rsid w:val="00F71052"/>
    <w:rsid w:val="00F71458"/>
    <w:rsid w:val="00F71BC7"/>
    <w:rsid w:val="00F74368"/>
    <w:rsid w:val="00F76B9E"/>
    <w:rsid w:val="00F7705A"/>
    <w:rsid w:val="00F80240"/>
    <w:rsid w:val="00F80491"/>
    <w:rsid w:val="00F80CF8"/>
    <w:rsid w:val="00F81717"/>
    <w:rsid w:val="00F8177E"/>
    <w:rsid w:val="00F81D15"/>
    <w:rsid w:val="00F81DA2"/>
    <w:rsid w:val="00F825C2"/>
    <w:rsid w:val="00F825FB"/>
    <w:rsid w:val="00F85034"/>
    <w:rsid w:val="00F85623"/>
    <w:rsid w:val="00F86ABD"/>
    <w:rsid w:val="00F87C0A"/>
    <w:rsid w:val="00F87CCC"/>
    <w:rsid w:val="00F92657"/>
    <w:rsid w:val="00F95FAA"/>
    <w:rsid w:val="00F97665"/>
    <w:rsid w:val="00FA0C72"/>
    <w:rsid w:val="00FA20D4"/>
    <w:rsid w:val="00FA2E83"/>
    <w:rsid w:val="00FA3399"/>
    <w:rsid w:val="00FA405C"/>
    <w:rsid w:val="00FA51C2"/>
    <w:rsid w:val="00FA5EF4"/>
    <w:rsid w:val="00FA7BA1"/>
    <w:rsid w:val="00FA7EB0"/>
    <w:rsid w:val="00FB0646"/>
    <w:rsid w:val="00FB1762"/>
    <w:rsid w:val="00FB1CDA"/>
    <w:rsid w:val="00FB20C3"/>
    <w:rsid w:val="00FB2710"/>
    <w:rsid w:val="00FB276D"/>
    <w:rsid w:val="00FB3265"/>
    <w:rsid w:val="00FB3938"/>
    <w:rsid w:val="00FB3AAD"/>
    <w:rsid w:val="00FB429F"/>
    <w:rsid w:val="00FB4561"/>
    <w:rsid w:val="00FB4626"/>
    <w:rsid w:val="00FB5915"/>
    <w:rsid w:val="00FB5964"/>
    <w:rsid w:val="00FB62C4"/>
    <w:rsid w:val="00FB6FE4"/>
    <w:rsid w:val="00FC0623"/>
    <w:rsid w:val="00FC0ECF"/>
    <w:rsid w:val="00FC1E22"/>
    <w:rsid w:val="00FC29C0"/>
    <w:rsid w:val="00FC335F"/>
    <w:rsid w:val="00FC3A08"/>
    <w:rsid w:val="00FC3B85"/>
    <w:rsid w:val="00FC47E3"/>
    <w:rsid w:val="00FC4AE4"/>
    <w:rsid w:val="00FC4EF1"/>
    <w:rsid w:val="00FC5347"/>
    <w:rsid w:val="00FC54DD"/>
    <w:rsid w:val="00FC618D"/>
    <w:rsid w:val="00FC6581"/>
    <w:rsid w:val="00FC6B0D"/>
    <w:rsid w:val="00FC6CEE"/>
    <w:rsid w:val="00FC760C"/>
    <w:rsid w:val="00FC7861"/>
    <w:rsid w:val="00FC796F"/>
    <w:rsid w:val="00FD075A"/>
    <w:rsid w:val="00FD10F4"/>
    <w:rsid w:val="00FD1546"/>
    <w:rsid w:val="00FD1955"/>
    <w:rsid w:val="00FD1CCD"/>
    <w:rsid w:val="00FD326E"/>
    <w:rsid w:val="00FD3F80"/>
    <w:rsid w:val="00FD3FCE"/>
    <w:rsid w:val="00FD41AB"/>
    <w:rsid w:val="00FD4550"/>
    <w:rsid w:val="00FD5A78"/>
    <w:rsid w:val="00FD6A47"/>
    <w:rsid w:val="00FD6CCB"/>
    <w:rsid w:val="00FD6D75"/>
    <w:rsid w:val="00FD74A4"/>
    <w:rsid w:val="00FD7831"/>
    <w:rsid w:val="00FE0105"/>
    <w:rsid w:val="00FE01AD"/>
    <w:rsid w:val="00FE0A41"/>
    <w:rsid w:val="00FE0ADA"/>
    <w:rsid w:val="00FE0C3E"/>
    <w:rsid w:val="00FE0DC6"/>
    <w:rsid w:val="00FE0E14"/>
    <w:rsid w:val="00FE142E"/>
    <w:rsid w:val="00FE2375"/>
    <w:rsid w:val="00FE237B"/>
    <w:rsid w:val="00FE242B"/>
    <w:rsid w:val="00FE2F03"/>
    <w:rsid w:val="00FE3298"/>
    <w:rsid w:val="00FE4D12"/>
    <w:rsid w:val="00FE5113"/>
    <w:rsid w:val="00FE5163"/>
    <w:rsid w:val="00FE5632"/>
    <w:rsid w:val="00FE5912"/>
    <w:rsid w:val="00FE6052"/>
    <w:rsid w:val="00FE6B2B"/>
    <w:rsid w:val="00FE6E57"/>
    <w:rsid w:val="00FE7921"/>
    <w:rsid w:val="00FE7A1E"/>
    <w:rsid w:val="00FF0323"/>
    <w:rsid w:val="00FF1024"/>
    <w:rsid w:val="00FF12F3"/>
    <w:rsid w:val="00FF1857"/>
    <w:rsid w:val="00FF1DC5"/>
    <w:rsid w:val="00FF2918"/>
    <w:rsid w:val="00FF2F22"/>
    <w:rsid w:val="00FF2F23"/>
    <w:rsid w:val="00FF2FB8"/>
    <w:rsid w:val="00FF4C09"/>
    <w:rsid w:val="00FF5278"/>
    <w:rsid w:val="00FF7464"/>
    <w:rsid w:val="2799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E378100"/>
  <w15:docId w15:val="{153D802D-5C63-4A4B-A3EA-8786D949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D11622"/>
    <w:pPr>
      <w:spacing w:after="0" w:line="288" w:lineRule="auto"/>
      <w:ind w:firstLine="425"/>
      <w:jc w:val="both"/>
    </w:pPr>
    <w:rPr>
      <w:rFonts w:ascii="Times New Roman" w:hAnsi="Times New Roman"/>
      <w:color w:val="000000" w:themeColor="text1"/>
      <w:sz w:val="24"/>
    </w:rPr>
  </w:style>
  <w:style w:type="paragraph" w:styleId="1">
    <w:name w:val="heading 1"/>
    <w:aliases w:val="SECTION Heading 1,§1."/>
    <w:basedOn w:val="a5"/>
    <w:next w:val="a5"/>
    <w:link w:val="10"/>
    <w:uiPriority w:val="9"/>
    <w:qFormat/>
    <w:rsid w:val="005B6CCC"/>
    <w:pPr>
      <w:keepNext/>
      <w:keepLines/>
      <w:tabs>
        <w:tab w:val="left" w:pos="425"/>
      </w:tabs>
      <w:spacing w:before="120" w:after="120"/>
      <w:ind w:firstLine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0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,§1.1"/>
    <w:basedOn w:val="a5"/>
    <w:next w:val="a5"/>
    <w:link w:val="21"/>
    <w:unhideWhenUsed/>
    <w:qFormat/>
    <w:rsid w:val="00835C51"/>
    <w:pPr>
      <w:keepNext/>
      <w:keepLines/>
      <w:spacing w:before="60" w:after="60"/>
      <w:outlineLvl w:val="1"/>
    </w:pPr>
    <w:rPr>
      <w:rFonts w:eastAsiaTheme="majorEastAsia" w:cstheme="majorBidi"/>
      <w:b/>
      <w:bCs/>
      <w:szCs w:val="26"/>
    </w:rPr>
  </w:style>
  <w:style w:type="paragraph" w:styleId="31">
    <w:name w:val="heading 3"/>
    <w:aliases w:val="H3,Org Heading 1,h1,§,§§,l3,Level 3 Head,heading 3,h3,Titolo 3.gf,sub-sub,Titre 3,MR liv. 2,Heading 3 - Logicasiel,HHHeading,HHHeading1,HHHeading2,HHHeading3,HHHeading4,HHHeading5,HHHeading6,HHHeading7,HHHeading8,HHHeading9,subhead,1.,§1.1.1"/>
    <w:basedOn w:val="a5"/>
    <w:next w:val="a5"/>
    <w:link w:val="32"/>
    <w:unhideWhenUsed/>
    <w:qFormat/>
    <w:rsid w:val="00A303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aliases w:val="§1.1.1.1,§1.1.1.1."/>
    <w:basedOn w:val="a5"/>
    <w:next w:val="a5"/>
    <w:link w:val="41"/>
    <w:unhideWhenUsed/>
    <w:qFormat/>
    <w:rsid w:val="00C871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basedOn w:val="a5"/>
    <w:next w:val="a5"/>
    <w:link w:val="51"/>
    <w:uiPriority w:val="9"/>
    <w:unhideWhenUsed/>
    <w:qFormat/>
    <w:rsid w:val="00A4477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5"/>
    <w:next w:val="a5"/>
    <w:link w:val="60"/>
    <w:uiPriority w:val="9"/>
    <w:qFormat/>
    <w:rsid w:val="00A44775"/>
    <w:pPr>
      <w:keepNext/>
      <w:spacing w:line="240" w:lineRule="auto"/>
      <w:ind w:left="1152" w:hanging="1152"/>
      <w:jc w:val="left"/>
      <w:outlineLvl w:val="5"/>
    </w:pPr>
    <w:rPr>
      <w:rFonts w:eastAsia="Times New Roman" w:cs="Times New Roman"/>
      <w:b/>
      <w:color w:val="auto"/>
      <w:sz w:val="20"/>
      <w:szCs w:val="20"/>
      <w:lang w:val="en-US" w:eastAsia="ru-RU"/>
    </w:rPr>
  </w:style>
  <w:style w:type="paragraph" w:styleId="7">
    <w:name w:val="heading 7"/>
    <w:basedOn w:val="a5"/>
    <w:next w:val="a5"/>
    <w:link w:val="70"/>
    <w:uiPriority w:val="9"/>
    <w:unhideWhenUsed/>
    <w:qFormat/>
    <w:rsid w:val="003029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5"/>
    <w:next w:val="a5"/>
    <w:link w:val="80"/>
    <w:uiPriority w:val="9"/>
    <w:qFormat/>
    <w:rsid w:val="00A44775"/>
    <w:pPr>
      <w:spacing w:before="240" w:after="60" w:line="240" w:lineRule="auto"/>
      <w:ind w:left="1440" w:hanging="1440"/>
      <w:jc w:val="left"/>
      <w:outlineLvl w:val="7"/>
    </w:pPr>
    <w:rPr>
      <w:rFonts w:ascii="Calibri" w:eastAsia="Times New Roman" w:hAnsi="Calibri" w:cs="Times New Roman"/>
      <w:i/>
      <w:iCs/>
      <w:color w:val="auto"/>
      <w:szCs w:val="24"/>
      <w:lang w:val="x-none" w:eastAsia="ru-RU"/>
    </w:rPr>
  </w:style>
  <w:style w:type="paragraph" w:styleId="9">
    <w:name w:val="heading 9"/>
    <w:basedOn w:val="a5"/>
    <w:next w:val="a5"/>
    <w:link w:val="90"/>
    <w:uiPriority w:val="9"/>
    <w:qFormat/>
    <w:rsid w:val="00A44775"/>
    <w:pPr>
      <w:spacing w:before="240" w:after="60" w:line="240" w:lineRule="auto"/>
      <w:ind w:left="1584" w:hanging="1584"/>
      <w:jc w:val="left"/>
      <w:outlineLvl w:val="8"/>
    </w:pPr>
    <w:rPr>
      <w:rFonts w:ascii="Cambria" w:eastAsia="Times New Roman" w:hAnsi="Cambria" w:cs="Times New Roman"/>
      <w:color w:val="auto"/>
      <w:sz w:val="22"/>
      <w:lang w:val="x-none"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aliases w:val="Titul,Heder"/>
    <w:basedOn w:val="a5"/>
    <w:link w:val="aa"/>
    <w:uiPriority w:val="99"/>
    <w:unhideWhenUsed/>
    <w:rsid w:val="00FE0AD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aliases w:val="Titul Знак,Heder Знак"/>
    <w:basedOn w:val="a6"/>
    <w:link w:val="a9"/>
    <w:uiPriority w:val="99"/>
    <w:rsid w:val="00FE0ADA"/>
  </w:style>
  <w:style w:type="paragraph" w:styleId="ab">
    <w:name w:val="footer"/>
    <w:basedOn w:val="a5"/>
    <w:link w:val="ac"/>
    <w:uiPriority w:val="99"/>
    <w:unhideWhenUsed/>
    <w:rsid w:val="00FE0AD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6"/>
    <w:link w:val="ab"/>
    <w:uiPriority w:val="99"/>
    <w:rsid w:val="00FE0ADA"/>
  </w:style>
  <w:style w:type="character" w:styleId="ad">
    <w:name w:val="page number"/>
    <w:basedOn w:val="a6"/>
    <w:rsid w:val="00FE0ADA"/>
  </w:style>
  <w:style w:type="paragraph" w:styleId="a4">
    <w:name w:val="List"/>
    <w:basedOn w:val="a5"/>
    <w:uiPriority w:val="99"/>
    <w:rsid w:val="00D045E8"/>
    <w:pPr>
      <w:numPr>
        <w:numId w:val="1"/>
      </w:numPr>
      <w:spacing w:line="240" w:lineRule="auto"/>
    </w:pPr>
    <w:rPr>
      <w:rFonts w:ascii="Tahoma" w:eastAsia="Times New Roman" w:hAnsi="Tahoma" w:cs="Times New Roman"/>
      <w:szCs w:val="20"/>
      <w:lang w:eastAsia="ru-RU"/>
    </w:rPr>
  </w:style>
  <w:style w:type="character" w:customStyle="1" w:styleId="10">
    <w:name w:val="Заголовок 1 Знак"/>
    <w:aliases w:val="SECTION Heading 1 Знак,§1. Знак"/>
    <w:basedOn w:val="a6"/>
    <w:link w:val="1"/>
    <w:uiPriority w:val="9"/>
    <w:rsid w:val="005B6CCC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paragraph" w:customStyle="1" w:styleId="s00">
    <w:name w:val="s00 Текст"/>
    <w:basedOn w:val="a5"/>
    <w:link w:val="s000"/>
    <w:rsid w:val="0008368F"/>
    <w:pPr>
      <w:widowControl w:val="0"/>
      <w:overflowPunct w:val="0"/>
      <w:autoSpaceDE w:val="0"/>
      <w:autoSpaceDN w:val="0"/>
      <w:adjustRightInd w:val="0"/>
      <w:spacing w:before="60" w:line="240" w:lineRule="auto"/>
      <w:ind w:firstLine="340"/>
      <w:textAlignment w:val="baseline"/>
    </w:pPr>
    <w:rPr>
      <w:rFonts w:eastAsia="Times New Roman" w:cs="Times New Roman"/>
      <w:szCs w:val="20"/>
      <w:lang w:eastAsia="ru-RU"/>
    </w:rPr>
  </w:style>
  <w:style w:type="character" w:customStyle="1" w:styleId="s000">
    <w:name w:val="s00 Текст Знак"/>
    <w:basedOn w:val="a6"/>
    <w:link w:val="s00"/>
    <w:rsid w:val="000836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 Spacing"/>
    <w:link w:val="af"/>
    <w:qFormat/>
    <w:rsid w:val="00DE4D02"/>
    <w:pPr>
      <w:spacing w:after="0" w:line="240" w:lineRule="auto"/>
      <w:ind w:left="425"/>
      <w:jc w:val="both"/>
    </w:pPr>
    <w:rPr>
      <w:rFonts w:ascii="Times New Roman" w:hAnsi="Times New Roman"/>
      <w:color w:val="000000" w:themeColor="text1"/>
      <w:sz w:val="24"/>
    </w:rPr>
  </w:style>
  <w:style w:type="character" w:customStyle="1" w:styleId="21">
    <w:name w:val="Заголовок 2 Знак"/>
    <w:aliases w:val="Attribute Heading 2 Знак,h2 Знак,2 Знак,Header 2 Знак,l2 Знак,Level 2 Head Знак,heading 2 Знак,Titolo 2.gf Знак,Titre 2 Знак,Level 2 Знак,w2 Знак,sub-sect Знак,Arial 12 Fett Kursiv Знак,Abschnitt Знак,H2 Знак,CAPITOLO Знак,rlhead2 Знак"/>
    <w:basedOn w:val="a6"/>
    <w:link w:val="20"/>
    <w:rsid w:val="00835C51"/>
    <w:rPr>
      <w:rFonts w:ascii="Calibri" w:eastAsiaTheme="majorEastAsia" w:hAnsi="Calibri" w:cstheme="majorBidi"/>
      <w:b/>
      <w:bCs/>
      <w:color w:val="000000" w:themeColor="text1"/>
      <w:sz w:val="24"/>
      <w:szCs w:val="26"/>
    </w:rPr>
  </w:style>
  <w:style w:type="character" w:customStyle="1" w:styleId="32">
    <w:name w:val="Заголовок 3 Знак"/>
    <w:aliases w:val="H3 Знак,Org Heading 1 Знак,h1 Знак,§ Знак,§§ Знак,l3 Знак,Level 3 Head Знак,heading 3 Знак,h3 Знак,Titolo 3.gf Знак,sub-sub Знак,Titre 3 Знак,MR liv. 2 Знак,Heading 3 - Logicasiel Знак,HHHeading Знак,HHHeading1 Знак,HHHeading2 Знак"/>
    <w:basedOn w:val="a6"/>
    <w:link w:val="31"/>
    <w:rsid w:val="00A3039A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210">
    <w:name w:val="Основной текст 21"/>
    <w:basedOn w:val="a5"/>
    <w:rsid w:val="00A3039A"/>
    <w:pPr>
      <w:spacing w:line="240" w:lineRule="auto"/>
      <w:ind w:firstLine="720"/>
    </w:pPr>
    <w:rPr>
      <w:rFonts w:ascii="Tahoma" w:eastAsia="Times New Roman" w:hAnsi="Tahoma" w:cs="Times New Roman"/>
      <w:color w:val="auto"/>
      <w:szCs w:val="20"/>
      <w:lang w:eastAsia="ru-RU"/>
    </w:rPr>
  </w:style>
  <w:style w:type="paragraph" w:customStyle="1" w:styleId="42">
    <w:name w:val="заголовок 4"/>
    <w:basedOn w:val="a5"/>
    <w:autoRedefine/>
    <w:uiPriority w:val="99"/>
    <w:rsid w:val="00843B7A"/>
    <w:pPr>
      <w:tabs>
        <w:tab w:val="left" w:pos="993"/>
      </w:tabs>
      <w:spacing w:after="120" w:line="240" w:lineRule="auto"/>
      <w:ind w:left="993" w:hanging="567"/>
    </w:pPr>
    <w:rPr>
      <w:rFonts w:eastAsia="Times New Roman" w:cs="Times New Roman"/>
      <w:color w:val="auto"/>
      <w:szCs w:val="24"/>
      <w:lang w:eastAsia="ru-RU"/>
    </w:rPr>
  </w:style>
  <w:style w:type="paragraph" w:customStyle="1" w:styleId="s03">
    <w:name w:val="s03 Пункт"/>
    <w:basedOn w:val="s02"/>
    <w:link w:val="s030"/>
    <w:rsid w:val="00CA34D0"/>
    <w:pPr>
      <w:keepNext w:val="0"/>
      <w:keepLines w:val="0"/>
      <w:numPr>
        <w:ilvl w:val="2"/>
      </w:numPr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link w:val="s020"/>
    <w:rsid w:val="00CA34D0"/>
    <w:pPr>
      <w:numPr>
        <w:ilvl w:val="1"/>
      </w:numPr>
      <w:tabs>
        <w:tab w:val="left" w:pos="851"/>
      </w:tabs>
      <w:spacing w:before="60" w:after="0"/>
      <w:outlineLvl w:val="1"/>
    </w:pPr>
    <w:rPr>
      <w:sz w:val="24"/>
    </w:rPr>
  </w:style>
  <w:style w:type="paragraph" w:customStyle="1" w:styleId="s01">
    <w:name w:val="s01 РАЗДЕЛ"/>
    <w:basedOn w:val="a5"/>
    <w:next w:val="s02"/>
    <w:link w:val="s010"/>
    <w:rsid w:val="00CA34D0"/>
    <w:pPr>
      <w:keepNext/>
      <w:keepLines/>
      <w:numPr>
        <w:numId w:val="2"/>
      </w:numPr>
      <w:spacing w:before="240" w:after="120" w:line="240" w:lineRule="auto"/>
      <w:outlineLvl w:val="0"/>
    </w:pPr>
    <w:rPr>
      <w:rFonts w:eastAsia="Times New Roman" w:cs="Times New Roman"/>
      <w:b/>
      <w:bCs/>
      <w:color w:val="auto"/>
      <w:sz w:val="28"/>
      <w:szCs w:val="20"/>
      <w:lang w:eastAsia="ru-RU"/>
    </w:rPr>
  </w:style>
  <w:style w:type="paragraph" w:customStyle="1" w:styleId="s08">
    <w:name w:val="s08 Список а)"/>
    <w:basedOn w:val="s03"/>
    <w:rsid w:val="00CA34D0"/>
    <w:pPr>
      <w:numPr>
        <w:ilvl w:val="4"/>
      </w:numPr>
      <w:tabs>
        <w:tab w:val="num" w:pos="360"/>
      </w:tabs>
      <w:outlineLvl w:val="4"/>
    </w:pPr>
  </w:style>
  <w:style w:type="paragraph" w:customStyle="1" w:styleId="s04">
    <w:name w:val="s04 подПункт"/>
    <w:basedOn w:val="s03"/>
    <w:link w:val="s040"/>
    <w:rsid w:val="00CA34D0"/>
    <w:pPr>
      <w:numPr>
        <w:ilvl w:val="3"/>
      </w:numPr>
      <w:tabs>
        <w:tab w:val="clear" w:pos="1420"/>
        <w:tab w:val="num" w:pos="360"/>
        <w:tab w:val="left" w:pos="1276"/>
      </w:tabs>
      <w:outlineLvl w:val="3"/>
    </w:pPr>
  </w:style>
  <w:style w:type="paragraph" w:customStyle="1" w:styleId="s121">
    <w:name w:val="s12 графа 1 таблицы"/>
    <w:basedOn w:val="s00"/>
    <w:rsid w:val="00CA34D0"/>
    <w:pPr>
      <w:keepNext/>
      <w:keepLines/>
      <w:widowControl/>
      <w:numPr>
        <w:ilvl w:val="7"/>
        <w:numId w:val="2"/>
      </w:numPr>
      <w:spacing w:before="20"/>
      <w:jc w:val="left"/>
    </w:pPr>
    <w:rPr>
      <w:color w:val="auto"/>
      <w:sz w:val="22"/>
    </w:rPr>
  </w:style>
  <w:style w:type="paragraph" w:customStyle="1" w:styleId="s131">
    <w:name w:val="s13 графы таблицы &gt; 1"/>
    <w:basedOn w:val="s121"/>
    <w:link w:val="s1310"/>
    <w:rsid w:val="00CA34D0"/>
    <w:pPr>
      <w:numPr>
        <w:ilvl w:val="5"/>
      </w:numPr>
      <w:outlineLvl w:val="7"/>
    </w:pPr>
  </w:style>
  <w:style w:type="paragraph" w:customStyle="1" w:styleId="s141">
    <w:name w:val="s14 табл.список 1."/>
    <w:basedOn w:val="s08"/>
    <w:rsid w:val="00CA34D0"/>
    <w:pPr>
      <w:keepNext/>
      <w:numPr>
        <w:ilvl w:val="8"/>
      </w:numPr>
      <w:spacing w:before="20"/>
      <w:outlineLvl w:val="8"/>
    </w:pPr>
    <w:rPr>
      <w:sz w:val="22"/>
    </w:rPr>
  </w:style>
  <w:style w:type="character" w:customStyle="1" w:styleId="s010">
    <w:name w:val="s01 РАЗДЕЛ Знак"/>
    <w:basedOn w:val="a6"/>
    <w:link w:val="s01"/>
    <w:rsid w:val="00CA34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s06-">
    <w:name w:val="s06 Список -"/>
    <w:basedOn w:val="s03"/>
    <w:link w:val="s06-0"/>
    <w:rsid w:val="00CA34D0"/>
    <w:pPr>
      <w:numPr>
        <w:ilvl w:val="0"/>
        <w:numId w:val="3"/>
      </w:numPr>
      <w:tabs>
        <w:tab w:val="clear" w:pos="700"/>
        <w:tab w:val="num" w:pos="360"/>
      </w:tabs>
      <w:ind w:left="0" w:firstLine="340"/>
    </w:pPr>
  </w:style>
  <w:style w:type="paragraph" w:customStyle="1" w:styleId="s15">
    <w:name w:val="s15 Примеры"/>
    <w:link w:val="s150"/>
    <w:rsid w:val="00CA34D0"/>
    <w:pPr>
      <w:spacing w:before="20" w:after="0" w:line="240" w:lineRule="auto"/>
      <w:ind w:firstLine="340"/>
    </w:pPr>
    <w:rPr>
      <w:rFonts w:ascii="Times New Roman" w:eastAsia="Times New Roman" w:hAnsi="Times New Roman" w:cs="Times New Roman"/>
      <w:i/>
      <w:iCs/>
      <w:szCs w:val="20"/>
      <w:lang w:eastAsia="ru-RU"/>
    </w:rPr>
  </w:style>
  <w:style w:type="character" w:customStyle="1" w:styleId="s020">
    <w:name w:val="s02 подРАЗДЕЛ Знак"/>
    <w:basedOn w:val="a6"/>
    <w:link w:val="s02"/>
    <w:rsid w:val="00CA34D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s030">
    <w:name w:val="s03 Пункт Знак"/>
    <w:basedOn w:val="a6"/>
    <w:link w:val="s03"/>
    <w:rsid w:val="00CA34D0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s150">
    <w:name w:val="s15 Примеры Знак"/>
    <w:basedOn w:val="a6"/>
    <w:link w:val="s15"/>
    <w:rsid w:val="00CA34D0"/>
    <w:rPr>
      <w:rFonts w:ascii="Times New Roman" w:eastAsia="Times New Roman" w:hAnsi="Times New Roman" w:cs="Times New Roman"/>
      <w:i/>
      <w:iCs/>
      <w:szCs w:val="20"/>
      <w:lang w:eastAsia="ru-RU"/>
    </w:rPr>
  </w:style>
  <w:style w:type="character" w:customStyle="1" w:styleId="s06-0">
    <w:name w:val="s06 Список - Знак"/>
    <w:basedOn w:val="s030"/>
    <w:link w:val="s06-"/>
    <w:rsid w:val="00CA34D0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f0">
    <w:name w:val="List Paragraph"/>
    <w:basedOn w:val="a5"/>
    <w:link w:val="af1"/>
    <w:uiPriority w:val="34"/>
    <w:qFormat/>
    <w:rsid w:val="00CA34D0"/>
    <w:pPr>
      <w:ind w:left="720"/>
      <w:contextualSpacing/>
    </w:pPr>
  </w:style>
  <w:style w:type="paragraph" w:styleId="33">
    <w:name w:val="toc 3"/>
    <w:basedOn w:val="a5"/>
    <w:next w:val="a5"/>
    <w:uiPriority w:val="39"/>
    <w:rsid w:val="00C30A70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customStyle="1" w:styleId="s">
    <w:name w:val="s Текст"/>
    <w:basedOn w:val="a5"/>
    <w:rsid w:val="00C30A70"/>
    <w:pPr>
      <w:widowControl w:val="0"/>
      <w:overflowPunct w:val="0"/>
      <w:autoSpaceDE w:val="0"/>
      <w:autoSpaceDN w:val="0"/>
      <w:adjustRightInd w:val="0"/>
      <w:spacing w:before="60" w:line="240" w:lineRule="auto"/>
      <w:ind w:firstLine="340"/>
      <w:textAlignment w:val="baseline"/>
    </w:pPr>
    <w:rPr>
      <w:rFonts w:eastAsia="Times New Roman" w:cs="Times New Roman"/>
      <w:color w:val="auto"/>
      <w:szCs w:val="20"/>
      <w:lang w:eastAsia="ru-RU"/>
    </w:rPr>
  </w:style>
  <w:style w:type="character" w:customStyle="1" w:styleId="s040">
    <w:name w:val="s04 подПункт Знак"/>
    <w:basedOn w:val="s030"/>
    <w:link w:val="s04"/>
    <w:rsid w:val="00C30A70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styleId="af2">
    <w:name w:val="Placeholder Text"/>
    <w:basedOn w:val="a6"/>
    <w:uiPriority w:val="99"/>
    <w:semiHidden/>
    <w:rsid w:val="00AB65E3"/>
    <w:rPr>
      <w:color w:val="808080"/>
    </w:rPr>
  </w:style>
  <w:style w:type="paragraph" w:styleId="af3">
    <w:name w:val="Balloon Text"/>
    <w:basedOn w:val="a5"/>
    <w:link w:val="af4"/>
    <w:unhideWhenUsed/>
    <w:rsid w:val="00AB65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6"/>
    <w:link w:val="af3"/>
    <w:rsid w:val="00AB65E3"/>
    <w:rPr>
      <w:rFonts w:ascii="Tahoma" w:hAnsi="Tahoma" w:cs="Tahoma"/>
      <w:color w:val="000000" w:themeColor="text1"/>
      <w:sz w:val="16"/>
      <w:szCs w:val="16"/>
    </w:rPr>
  </w:style>
  <w:style w:type="paragraph" w:styleId="af5">
    <w:name w:val="TOC Heading"/>
    <w:basedOn w:val="1"/>
    <w:next w:val="a5"/>
    <w:uiPriority w:val="39"/>
    <w:unhideWhenUsed/>
    <w:qFormat/>
    <w:rsid w:val="001C02E9"/>
    <w:p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11">
    <w:name w:val="toc 1"/>
    <w:basedOn w:val="a5"/>
    <w:next w:val="a5"/>
    <w:autoRedefine/>
    <w:uiPriority w:val="39"/>
    <w:unhideWhenUsed/>
    <w:rsid w:val="0086682E"/>
    <w:pPr>
      <w:tabs>
        <w:tab w:val="left" w:pos="960"/>
        <w:tab w:val="right" w:leader="dot" w:pos="9746"/>
      </w:tabs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43">
    <w:name w:val="toc 4"/>
    <w:basedOn w:val="a5"/>
    <w:next w:val="a5"/>
    <w:autoRedefine/>
    <w:uiPriority w:val="39"/>
    <w:unhideWhenUsed/>
    <w:rsid w:val="001C02E9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52">
    <w:name w:val="toc 5"/>
    <w:basedOn w:val="a5"/>
    <w:next w:val="a5"/>
    <w:autoRedefine/>
    <w:uiPriority w:val="39"/>
    <w:unhideWhenUsed/>
    <w:rsid w:val="001C02E9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5"/>
    <w:next w:val="a5"/>
    <w:autoRedefine/>
    <w:uiPriority w:val="39"/>
    <w:unhideWhenUsed/>
    <w:rsid w:val="001C02E9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5"/>
    <w:next w:val="a5"/>
    <w:autoRedefine/>
    <w:uiPriority w:val="39"/>
    <w:unhideWhenUsed/>
    <w:rsid w:val="001C02E9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5"/>
    <w:next w:val="a5"/>
    <w:autoRedefine/>
    <w:uiPriority w:val="39"/>
    <w:unhideWhenUsed/>
    <w:rsid w:val="001C02E9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5"/>
    <w:next w:val="a5"/>
    <w:autoRedefine/>
    <w:uiPriority w:val="39"/>
    <w:unhideWhenUsed/>
    <w:rsid w:val="001C02E9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af6">
    <w:name w:val="Hyperlink"/>
    <w:basedOn w:val="a6"/>
    <w:uiPriority w:val="99"/>
    <w:unhideWhenUsed/>
    <w:rsid w:val="001C02E9"/>
    <w:rPr>
      <w:color w:val="0000FF" w:themeColor="hyperlink"/>
      <w:u w:val="single"/>
    </w:rPr>
  </w:style>
  <w:style w:type="paragraph" w:customStyle="1" w:styleId="s11">
    <w:name w:val="s11 заголовки граф таблицы"/>
    <w:basedOn w:val="a5"/>
    <w:link w:val="s110"/>
    <w:rsid w:val="00C70950"/>
    <w:pPr>
      <w:keepNext/>
      <w:keepLines/>
      <w:overflowPunct w:val="0"/>
      <w:autoSpaceDE w:val="0"/>
      <w:autoSpaceDN w:val="0"/>
      <w:adjustRightInd w:val="0"/>
      <w:spacing w:before="40" w:line="240" w:lineRule="auto"/>
      <w:jc w:val="left"/>
      <w:textAlignment w:val="baseline"/>
    </w:pPr>
    <w:rPr>
      <w:rFonts w:eastAsia="Times New Roman" w:cs="Times New Roman"/>
      <w:color w:val="auto"/>
      <w:sz w:val="22"/>
      <w:szCs w:val="20"/>
      <w:lang w:eastAsia="ru-RU"/>
    </w:rPr>
  </w:style>
  <w:style w:type="character" w:customStyle="1" w:styleId="s1310">
    <w:name w:val="s13 графы таблицы &gt; 1 Знак"/>
    <w:basedOn w:val="s000"/>
    <w:link w:val="s131"/>
    <w:rsid w:val="00C709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Title"/>
    <w:aliases w:val=" Знак12, Знак12 Знак,Знак12,Знак12 Знак"/>
    <w:basedOn w:val="a5"/>
    <w:link w:val="af8"/>
    <w:qFormat/>
    <w:rsid w:val="00C70950"/>
    <w:pPr>
      <w:overflowPunct w:val="0"/>
      <w:autoSpaceDE w:val="0"/>
      <w:autoSpaceDN w:val="0"/>
      <w:adjustRightInd w:val="0"/>
      <w:spacing w:before="3360" w:line="240" w:lineRule="auto"/>
      <w:jc w:val="center"/>
      <w:textAlignment w:val="baseline"/>
    </w:pPr>
    <w:rPr>
      <w:rFonts w:eastAsia="Times New Roman" w:cs="Times New Roman"/>
      <w:color w:val="auto"/>
      <w:sz w:val="40"/>
      <w:szCs w:val="20"/>
      <w:lang w:eastAsia="ru-RU"/>
    </w:rPr>
  </w:style>
  <w:style w:type="character" w:customStyle="1" w:styleId="af8">
    <w:name w:val="Заголовок Знак"/>
    <w:aliases w:val=" Знак12 Знак2, Знак12 Знак Знак1,Знак12 Знак2,Знак12 Знак Знак1"/>
    <w:basedOn w:val="a6"/>
    <w:link w:val="af7"/>
    <w:rsid w:val="00C709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s110">
    <w:name w:val="s11 заголовки граф таблицы Знак"/>
    <w:basedOn w:val="a6"/>
    <w:link w:val="s11"/>
    <w:rsid w:val="00C709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22">
    <w:name w:val="s22 Титульный лист"/>
    <w:basedOn w:val="a5"/>
    <w:rsid w:val="00CB07A2"/>
    <w:pPr>
      <w:widowControl w:val="0"/>
      <w:overflowPunct w:val="0"/>
      <w:autoSpaceDE w:val="0"/>
      <w:autoSpaceDN w:val="0"/>
      <w:adjustRightInd w:val="0"/>
      <w:spacing w:before="20" w:line="240" w:lineRule="auto"/>
      <w:jc w:val="center"/>
      <w:textAlignment w:val="baseline"/>
    </w:pPr>
    <w:rPr>
      <w:rFonts w:eastAsia="Times New Roman" w:cs="Times New Roman"/>
      <w:b/>
      <w:color w:val="auto"/>
      <w:sz w:val="36"/>
      <w:szCs w:val="20"/>
      <w:lang w:eastAsia="ru-RU"/>
    </w:rPr>
  </w:style>
  <w:style w:type="paragraph" w:customStyle="1" w:styleId="s07--">
    <w:name w:val="s07 Список - -"/>
    <w:basedOn w:val="s06-"/>
    <w:rsid w:val="00CB07A2"/>
    <w:pPr>
      <w:numPr>
        <w:numId w:val="4"/>
      </w:numPr>
    </w:pPr>
  </w:style>
  <w:style w:type="table" w:styleId="af9">
    <w:name w:val="Table Grid"/>
    <w:basedOn w:val="a7"/>
    <w:rsid w:val="00AD32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Body Text"/>
    <w:basedOn w:val="a5"/>
    <w:link w:val="afb"/>
    <w:uiPriority w:val="99"/>
    <w:unhideWhenUsed/>
    <w:rsid w:val="005E23BE"/>
    <w:pPr>
      <w:spacing w:after="120"/>
    </w:pPr>
  </w:style>
  <w:style w:type="character" w:customStyle="1" w:styleId="afb">
    <w:name w:val="Основной текст Знак"/>
    <w:basedOn w:val="a6"/>
    <w:link w:val="afa"/>
    <w:uiPriority w:val="99"/>
    <w:rsid w:val="005E23BE"/>
    <w:rPr>
      <w:rFonts w:ascii="Times New Roman" w:hAnsi="Times New Roman"/>
      <w:color w:val="000000" w:themeColor="text1"/>
      <w:sz w:val="24"/>
    </w:rPr>
  </w:style>
  <w:style w:type="character" w:styleId="afc">
    <w:name w:val="annotation reference"/>
    <w:basedOn w:val="a6"/>
    <w:uiPriority w:val="99"/>
    <w:unhideWhenUsed/>
    <w:rsid w:val="00AB0715"/>
    <w:rPr>
      <w:sz w:val="16"/>
      <w:szCs w:val="16"/>
    </w:rPr>
  </w:style>
  <w:style w:type="paragraph" w:styleId="afd">
    <w:name w:val="annotation text"/>
    <w:basedOn w:val="a5"/>
    <w:link w:val="afe"/>
    <w:uiPriority w:val="99"/>
    <w:unhideWhenUsed/>
    <w:rsid w:val="00AB0715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6"/>
    <w:link w:val="afd"/>
    <w:uiPriority w:val="99"/>
    <w:rsid w:val="00AB0715"/>
    <w:rPr>
      <w:rFonts w:ascii="Times New Roman" w:hAnsi="Times New Roman"/>
      <w:color w:val="000000" w:themeColor="text1"/>
      <w:sz w:val="20"/>
      <w:szCs w:val="20"/>
    </w:rPr>
  </w:style>
  <w:style w:type="paragraph" w:styleId="aff">
    <w:name w:val="annotation subject"/>
    <w:basedOn w:val="afd"/>
    <w:next w:val="afd"/>
    <w:link w:val="aff0"/>
    <w:unhideWhenUsed/>
    <w:rsid w:val="00AB0715"/>
    <w:rPr>
      <w:b/>
      <w:bCs/>
    </w:rPr>
  </w:style>
  <w:style w:type="character" w:customStyle="1" w:styleId="aff0">
    <w:name w:val="Тема примечания Знак"/>
    <w:basedOn w:val="afe"/>
    <w:link w:val="aff"/>
    <w:rsid w:val="00AB0715"/>
    <w:rPr>
      <w:rFonts w:ascii="Times New Roman" w:hAnsi="Times New Roman"/>
      <w:b/>
      <w:bCs/>
      <w:color w:val="000000" w:themeColor="text1"/>
      <w:sz w:val="20"/>
      <w:szCs w:val="20"/>
    </w:rPr>
  </w:style>
  <w:style w:type="character" w:customStyle="1" w:styleId="FontStyle53">
    <w:name w:val="Font Style53"/>
    <w:basedOn w:val="a6"/>
    <w:rsid w:val="008C4EE6"/>
    <w:rPr>
      <w:rFonts w:ascii="Times New Roman" w:hAnsi="Times New Roman" w:cs="Times New Roman"/>
      <w:i/>
      <w:iCs/>
      <w:sz w:val="22"/>
      <w:szCs w:val="22"/>
    </w:rPr>
  </w:style>
  <w:style w:type="paragraph" w:styleId="aff1">
    <w:name w:val="Revision"/>
    <w:hidden/>
    <w:uiPriority w:val="99"/>
    <w:semiHidden/>
    <w:rsid w:val="00776C2A"/>
    <w:pPr>
      <w:spacing w:after="0" w:line="240" w:lineRule="auto"/>
    </w:pPr>
    <w:rPr>
      <w:rFonts w:ascii="Times New Roman" w:hAnsi="Times New Roman"/>
      <w:color w:val="000000" w:themeColor="text1"/>
      <w:sz w:val="24"/>
    </w:rPr>
  </w:style>
  <w:style w:type="character" w:styleId="aff2">
    <w:name w:val="FollowedHyperlink"/>
    <w:basedOn w:val="a6"/>
    <w:unhideWhenUsed/>
    <w:rsid w:val="00776C2A"/>
    <w:rPr>
      <w:color w:val="800080" w:themeColor="followedHyperlink"/>
      <w:u w:val="single"/>
    </w:rPr>
  </w:style>
  <w:style w:type="paragraph" w:customStyle="1" w:styleId="12">
    <w:name w:val="Заголовок оглавления1"/>
    <w:basedOn w:val="1"/>
    <w:next w:val="a5"/>
    <w:rsid w:val="00AF36F4"/>
    <w:pPr>
      <w:spacing w:before="480" w:after="0" w:line="276" w:lineRule="auto"/>
      <w:jc w:val="left"/>
      <w:outlineLvl w:val="9"/>
    </w:pPr>
    <w:rPr>
      <w:rFonts w:ascii="Cambria" w:eastAsia="Calibri" w:hAnsi="Cambria" w:cs="Times New Roman"/>
      <w:color w:val="365F91"/>
    </w:rPr>
  </w:style>
  <w:style w:type="paragraph" w:customStyle="1" w:styleId="22">
    <w:name w:val="Заголовок оглавления2"/>
    <w:basedOn w:val="1"/>
    <w:next w:val="a5"/>
    <w:rsid w:val="00A97FB4"/>
    <w:pPr>
      <w:spacing w:before="480" w:after="0" w:line="276" w:lineRule="auto"/>
      <w:jc w:val="left"/>
      <w:outlineLvl w:val="9"/>
    </w:pPr>
    <w:rPr>
      <w:rFonts w:ascii="Cambria" w:eastAsia="Calibri" w:hAnsi="Cambria" w:cs="Times New Roman"/>
      <w:color w:val="365F91"/>
    </w:rPr>
  </w:style>
  <w:style w:type="paragraph" w:customStyle="1" w:styleId="34">
    <w:name w:val="Заголовок оглавления3"/>
    <w:basedOn w:val="1"/>
    <w:next w:val="a5"/>
    <w:rsid w:val="00CA444F"/>
    <w:pPr>
      <w:spacing w:before="480" w:after="0" w:line="276" w:lineRule="auto"/>
      <w:jc w:val="left"/>
      <w:outlineLvl w:val="9"/>
    </w:pPr>
    <w:rPr>
      <w:rFonts w:ascii="Cambria" w:eastAsia="Calibri" w:hAnsi="Cambria" w:cs="Times New Roman"/>
      <w:color w:val="365F91"/>
    </w:rPr>
  </w:style>
  <w:style w:type="character" w:customStyle="1" w:styleId="70">
    <w:name w:val="Заголовок 7 Знак"/>
    <w:basedOn w:val="a6"/>
    <w:link w:val="7"/>
    <w:uiPriority w:val="9"/>
    <w:rsid w:val="0030292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23">
    <w:name w:val="Body Text 2"/>
    <w:basedOn w:val="a5"/>
    <w:link w:val="24"/>
    <w:uiPriority w:val="99"/>
    <w:unhideWhenUsed/>
    <w:rsid w:val="0030292A"/>
    <w:pPr>
      <w:spacing w:after="120" w:line="480" w:lineRule="auto"/>
    </w:pPr>
  </w:style>
  <w:style w:type="character" w:customStyle="1" w:styleId="24">
    <w:name w:val="Основной текст 2 Знак"/>
    <w:basedOn w:val="a6"/>
    <w:link w:val="23"/>
    <w:uiPriority w:val="99"/>
    <w:rsid w:val="0030292A"/>
    <w:rPr>
      <w:rFonts w:ascii="Times New Roman" w:hAnsi="Times New Roman"/>
      <w:color w:val="000000" w:themeColor="text1"/>
      <w:sz w:val="24"/>
    </w:rPr>
  </w:style>
  <w:style w:type="paragraph" w:styleId="aff3">
    <w:name w:val="Plain Text"/>
    <w:basedOn w:val="a5"/>
    <w:link w:val="aff4"/>
    <w:uiPriority w:val="99"/>
    <w:rsid w:val="0030292A"/>
    <w:pPr>
      <w:spacing w:line="240" w:lineRule="auto"/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ff4">
    <w:name w:val="Текст Знак"/>
    <w:basedOn w:val="a6"/>
    <w:link w:val="aff3"/>
    <w:uiPriority w:val="99"/>
    <w:rsid w:val="0030292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28-">
    <w:name w:val="s28 Предисловие-Пункты"/>
    <w:rsid w:val="0030292A"/>
    <w:pPr>
      <w:widowControl w:val="0"/>
      <w:numPr>
        <w:numId w:val="5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20">
    <w:name w:val="s20 Заголовок"/>
    <w:link w:val="s200"/>
    <w:rsid w:val="0030292A"/>
    <w:pPr>
      <w:keepNext/>
      <w:keepLines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s200">
    <w:name w:val="s20 Заголовок Знак"/>
    <w:basedOn w:val="a6"/>
    <w:link w:val="s20"/>
    <w:rsid w:val="0030292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f1">
    <w:name w:val="Абзац списка Знак"/>
    <w:basedOn w:val="a6"/>
    <w:link w:val="af0"/>
    <w:uiPriority w:val="34"/>
    <w:locked/>
    <w:rsid w:val="009E6E5A"/>
    <w:rPr>
      <w:rFonts w:ascii="Times New Roman" w:hAnsi="Times New Roman"/>
      <w:color w:val="000000" w:themeColor="text1"/>
      <w:sz w:val="24"/>
    </w:rPr>
  </w:style>
  <w:style w:type="paragraph" w:styleId="aff5">
    <w:name w:val="Normal (Web)"/>
    <w:basedOn w:val="a5"/>
    <w:uiPriority w:val="99"/>
    <w:unhideWhenUsed/>
    <w:rsid w:val="009E6E5A"/>
    <w:pPr>
      <w:spacing w:before="100" w:beforeAutospacing="1" w:after="100" w:afterAutospacing="1" w:line="240" w:lineRule="auto"/>
      <w:jc w:val="left"/>
    </w:pPr>
    <w:rPr>
      <w:rFonts w:cs="Times New Roman"/>
      <w:color w:val="auto"/>
      <w:szCs w:val="24"/>
      <w:lang w:eastAsia="ru-RU"/>
    </w:rPr>
  </w:style>
  <w:style w:type="character" w:customStyle="1" w:styleId="41">
    <w:name w:val="Заголовок 4 Знак"/>
    <w:aliases w:val="§1.1.1.1 Знак,§1.1.1.1. Знак"/>
    <w:basedOn w:val="a6"/>
    <w:link w:val="40"/>
    <w:rsid w:val="00C8719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aff6">
    <w:name w:val="Текст таблицы Знак"/>
    <w:basedOn w:val="a6"/>
    <w:link w:val="aff7"/>
    <w:locked/>
    <w:rsid w:val="00EE051B"/>
    <w:rPr>
      <w:rFonts w:ascii="Arial" w:hAnsi="Arial" w:cs="Arial"/>
    </w:rPr>
  </w:style>
  <w:style w:type="paragraph" w:customStyle="1" w:styleId="aff7">
    <w:name w:val="Текст таблицы"/>
    <w:basedOn w:val="a5"/>
    <w:link w:val="aff6"/>
    <w:uiPriority w:val="99"/>
    <w:rsid w:val="00EE051B"/>
    <w:pPr>
      <w:spacing w:before="60" w:after="60" w:line="240" w:lineRule="auto"/>
      <w:jc w:val="left"/>
    </w:pPr>
    <w:rPr>
      <w:rFonts w:ascii="Arial" w:hAnsi="Arial" w:cs="Arial"/>
      <w:color w:val="auto"/>
      <w:sz w:val="22"/>
    </w:rPr>
  </w:style>
  <w:style w:type="character" w:customStyle="1" w:styleId="FontStyle44">
    <w:name w:val="Font Style44"/>
    <w:basedOn w:val="a6"/>
    <w:uiPriority w:val="99"/>
    <w:rsid w:val="00740D0E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">
    <w:name w:val="Style5"/>
    <w:basedOn w:val="a5"/>
    <w:uiPriority w:val="99"/>
    <w:rsid w:val="00740D0E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 w:cs="Times New Roman"/>
      <w:color w:val="auto"/>
      <w:szCs w:val="24"/>
      <w:lang w:eastAsia="ru-RU"/>
    </w:rPr>
  </w:style>
  <w:style w:type="character" w:customStyle="1" w:styleId="FontStyle186">
    <w:name w:val="Font Style186"/>
    <w:basedOn w:val="a6"/>
    <w:uiPriority w:val="99"/>
    <w:rsid w:val="002153E4"/>
    <w:rPr>
      <w:rFonts w:ascii="Times New Roman" w:hAnsi="Times New Roman" w:cs="Times New Roman" w:hint="default"/>
      <w:color w:val="000000"/>
    </w:rPr>
  </w:style>
  <w:style w:type="paragraph" w:styleId="25">
    <w:name w:val="toc 2"/>
    <w:basedOn w:val="a5"/>
    <w:next w:val="a5"/>
    <w:autoRedefine/>
    <w:uiPriority w:val="39"/>
    <w:unhideWhenUsed/>
    <w:rsid w:val="003810F4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customStyle="1" w:styleId="13">
    <w:name w:val="Список 1"/>
    <w:basedOn w:val="a"/>
    <w:rsid w:val="00120621"/>
    <w:pPr>
      <w:widowControl w:val="0"/>
      <w:tabs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">
    <w:name w:val="List Bullet"/>
    <w:basedOn w:val="a5"/>
    <w:uiPriority w:val="99"/>
    <w:rsid w:val="00120621"/>
    <w:pPr>
      <w:numPr>
        <w:numId w:val="6"/>
      </w:numPr>
      <w:spacing w:line="240" w:lineRule="auto"/>
      <w:jc w:val="left"/>
    </w:pPr>
    <w:rPr>
      <w:rFonts w:eastAsia="Times New Roman" w:cs="Times New Roman"/>
      <w:color w:val="auto"/>
      <w:szCs w:val="24"/>
      <w:lang w:eastAsia="ru-RU"/>
    </w:rPr>
  </w:style>
  <w:style w:type="paragraph" w:styleId="35">
    <w:name w:val="Body Text 3"/>
    <w:basedOn w:val="a5"/>
    <w:link w:val="36"/>
    <w:uiPriority w:val="99"/>
    <w:rsid w:val="00D714BE"/>
    <w:pPr>
      <w:spacing w:before="120" w:after="120" w:line="240" w:lineRule="auto"/>
      <w:ind w:firstLine="0"/>
    </w:pPr>
    <w:rPr>
      <w:rFonts w:eastAsia="Times New Roman" w:cs="Times New Roman"/>
      <w:color w:val="auto"/>
      <w:sz w:val="16"/>
      <w:szCs w:val="16"/>
      <w:lang w:eastAsia="ru-RU"/>
    </w:rPr>
  </w:style>
  <w:style w:type="character" w:customStyle="1" w:styleId="36">
    <w:name w:val="Основной текст 3 Знак"/>
    <w:basedOn w:val="a6"/>
    <w:link w:val="35"/>
    <w:uiPriority w:val="99"/>
    <w:rsid w:val="00D714B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4">
    <w:name w:val="Сетка таблицы1"/>
    <w:basedOn w:val="a7"/>
    <w:next w:val="af9"/>
    <w:uiPriority w:val="39"/>
    <w:rsid w:val="00266E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4B4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4B4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ConsPlusNormal">
    <w:name w:val="ConsPlusNormal"/>
    <w:rsid w:val="00D609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09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3">
    <w:name w:val="Style13"/>
    <w:basedOn w:val="a5"/>
    <w:uiPriority w:val="99"/>
    <w:rsid w:val="001308DB"/>
    <w:pPr>
      <w:widowControl w:val="0"/>
      <w:autoSpaceDE w:val="0"/>
      <w:autoSpaceDN w:val="0"/>
      <w:adjustRightInd w:val="0"/>
      <w:spacing w:line="277" w:lineRule="exact"/>
      <w:ind w:firstLine="734"/>
    </w:pPr>
    <w:rPr>
      <w:rFonts w:ascii="Microsoft Sans Serif" w:eastAsiaTheme="minorEastAsia" w:hAnsi="Microsoft Sans Serif" w:cs="Microsoft Sans Serif"/>
      <w:color w:val="auto"/>
      <w:szCs w:val="24"/>
      <w:lang w:eastAsia="ru-RU"/>
    </w:rPr>
  </w:style>
  <w:style w:type="character" w:styleId="aff8">
    <w:name w:val="line number"/>
    <w:basedOn w:val="a6"/>
    <w:uiPriority w:val="99"/>
    <w:semiHidden/>
    <w:unhideWhenUsed/>
    <w:rsid w:val="006452A6"/>
  </w:style>
  <w:style w:type="character" w:customStyle="1" w:styleId="aff9">
    <w:name w:val="табл. Заголовки Знак"/>
    <w:link w:val="affa"/>
    <w:uiPriority w:val="3"/>
    <w:rsid w:val="00473332"/>
    <w:rPr>
      <w:rFonts w:ascii="Arial" w:hAnsi="Arial"/>
      <w:b/>
      <w:color w:val="053868"/>
      <w:sz w:val="18"/>
    </w:rPr>
  </w:style>
  <w:style w:type="paragraph" w:customStyle="1" w:styleId="affa">
    <w:name w:val="табл. Заголовки"/>
    <w:basedOn w:val="affb"/>
    <w:link w:val="aff9"/>
    <w:uiPriority w:val="3"/>
    <w:qFormat/>
    <w:rsid w:val="00473332"/>
    <w:pPr>
      <w:keepNext/>
      <w:spacing w:after="60"/>
    </w:pPr>
    <w:rPr>
      <w:rFonts w:eastAsiaTheme="minorHAnsi" w:cstheme="minorBidi"/>
      <w:b/>
      <w:color w:val="053868"/>
      <w:sz w:val="18"/>
      <w:lang w:eastAsia="en-US"/>
    </w:rPr>
  </w:style>
  <w:style w:type="paragraph" w:customStyle="1" w:styleId="affb">
    <w:name w:val="табл. текст_центр"/>
    <w:basedOn w:val="affc"/>
    <w:link w:val="affd"/>
    <w:uiPriority w:val="3"/>
    <w:qFormat/>
    <w:rsid w:val="00473332"/>
    <w:pPr>
      <w:jc w:val="center"/>
    </w:pPr>
  </w:style>
  <w:style w:type="paragraph" w:customStyle="1" w:styleId="affc">
    <w:name w:val="табл. текст_лево"/>
    <w:basedOn w:val="a5"/>
    <w:link w:val="15"/>
    <w:uiPriority w:val="3"/>
    <w:qFormat/>
    <w:rsid w:val="00473332"/>
    <w:pPr>
      <w:spacing w:before="60" w:line="240" w:lineRule="auto"/>
      <w:ind w:firstLine="0"/>
      <w:jc w:val="left"/>
    </w:pPr>
    <w:rPr>
      <w:rFonts w:ascii="Arial" w:eastAsia="Calibri" w:hAnsi="Arial" w:cs="Times New Roman"/>
      <w:color w:val="auto"/>
      <w:sz w:val="20"/>
      <w:lang w:eastAsia="ru-RU"/>
    </w:rPr>
  </w:style>
  <w:style w:type="character" w:customStyle="1" w:styleId="15">
    <w:name w:val="табл. текст_лево Знак1"/>
    <w:link w:val="affc"/>
    <w:uiPriority w:val="3"/>
    <w:rsid w:val="00473332"/>
    <w:rPr>
      <w:rFonts w:ascii="Arial" w:eastAsia="Calibri" w:hAnsi="Arial" w:cs="Times New Roman"/>
      <w:sz w:val="20"/>
      <w:lang w:eastAsia="ru-RU"/>
    </w:rPr>
  </w:style>
  <w:style w:type="character" w:customStyle="1" w:styleId="affd">
    <w:name w:val="табл. текст_центр Знак"/>
    <w:link w:val="affb"/>
    <w:uiPriority w:val="3"/>
    <w:rsid w:val="00473332"/>
    <w:rPr>
      <w:rFonts w:ascii="Arial" w:eastAsia="Calibri" w:hAnsi="Arial" w:cs="Times New Roman"/>
      <w:sz w:val="20"/>
      <w:lang w:eastAsia="ru-RU"/>
    </w:rPr>
  </w:style>
  <w:style w:type="paragraph" w:styleId="2">
    <w:name w:val="List Number 2"/>
    <w:basedOn w:val="affe"/>
    <w:semiHidden/>
    <w:rsid w:val="00473332"/>
    <w:pPr>
      <w:numPr>
        <w:numId w:val="7"/>
      </w:numPr>
      <w:tabs>
        <w:tab w:val="clear" w:pos="643"/>
        <w:tab w:val="num" w:pos="700"/>
        <w:tab w:val="left" w:pos="907"/>
      </w:tabs>
      <w:spacing w:before="120" w:line="276" w:lineRule="auto"/>
      <w:ind w:left="0" w:firstLine="340"/>
      <w:contextualSpacing w:val="0"/>
    </w:pPr>
    <w:rPr>
      <w:rFonts w:ascii="Arial" w:eastAsia="Calibri" w:hAnsi="Arial" w:cs="Times New Roman"/>
      <w:color w:val="auto"/>
      <w:sz w:val="20"/>
      <w:szCs w:val="26"/>
      <w:lang w:eastAsia="ru-RU"/>
    </w:rPr>
  </w:style>
  <w:style w:type="paragraph" w:customStyle="1" w:styleId="a3">
    <w:name w:val="табл. текст нум."/>
    <w:basedOn w:val="affc"/>
    <w:link w:val="afff"/>
    <w:uiPriority w:val="3"/>
    <w:qFormat/>
    <w:rsid w:val="00473332"/>
    <w:pPr>
      <w:numPr>
        <w:numId w:val="9"/>
      </w:numPr>
    </w:pPr>
  </w:style>
  <w:style w:type="character" w:customStyle="1" w:styleId="afff">
    <w:name w:val="табл. текст нум. Знак"/>
    <w:link w:val="a3"/>
    <w:uiPriority w:val="3"/>
    <w:locked/>
    <w:rsid w:val="00473332"/>
    <w:rPr>
      <w:rFonts w:ascii="Arial" w:eastAsia="Calibri" w:hAnsi="Arial" w:cs="Times New Roman"/>
      <w:sz w:val="20"/>
      <w:lang w:eastAsia="ru-RU"/>
    </w:rPr>
  </w:style>
  <w:style w:type="paragraph" w:customStyle="1" w:styleId="a0">
    <w:name w:val="Заголовок приложения"/>
    <w:basedOn w:val="a5"/>
    <w:next w:val="a5"/>
    <w:uiPriority w:val="2"/>
    <w:rsid w:val="00473332"/>
    <w:pPr>
      <w:keepNext/>
      <w:keepLines/>
      <w:numPr>
        <w:numId w:val="8"/>
      </w:numPr>
      <w:suppressAutoHyphens/>
      <w:overflowPunct w:val="0"/>
      <w:autoSpaceDE w:val="0"/>
      <w:autoSpaceDN w:val="0"/>
      <w:adjustRightInd w:val="0"/>
      <w:spacing w:before="240" w:after="120" w:line="276" w:lineRule="auto"/>
      <w:jc w:val="left"/>
      <w:textAlignment w:val="baseline"/>
      <w:outlineLvl w:val="0"/>
    </w:pPr>
    <w:rPr>
      <w:rFonts w:ascii="Arial" w:eastAsia="Calibri" w:hAnsi="Arial" w:cs="Times New Roman"/>
      <w:b/>
      <w:color w:val="053868"/>
      <w:sz w:val="26"/>
      <w:szCs w:val="26"/>
      <w:lang w:eastAsia="x-none"/>
    </w:rPr>
  </w:style>
  <w:style w:type="paragraph" w:styleId="affe">
    <w:name w:val="List Number"/>
    <w:basedOn w:val="a5"/>
    <w:semiHidden/>
    <w:unhideWhenUsed/>
    <w:rsid w:val="00473332"/>
    <w:pPr>
      <w:ind w:firstLine="0"/>
      <w:contextualSpacing/>
    </w:pPr>
  </w:style>
  <w:style w:type="paragraph" w:customStyle="1" w:styleId="Default">
    <w:name w:val="Default"/>
    <w:rsid w:val="00BA59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Enelcorpodeltesto">
    <w:name w:val="Enel_corpo del testo"/>
    <w:link w:val="EnelcorpodeltestoCarattere"/>
    <w:uiPriority w:val="99"/>
    <w:rsid w:val="00481868"/>
    <w:pPr>
      <w:spacing w:after="0" w:line="240" w:lineRule="auto"/>
      <w:jc w:val="both"/>
    </w:pPr>
    <w:rPr>
      <w:rFonts w:ascii="Verdana" w:eastAsia="Times New Roman" w:hAnsi="Verdana" w:cs="Verdana"/>
      <w:sz w:val="18"/>
      <w:szCs w:val="18"/>
      <w:lang w:val="it-IT"/>
    </w:rPr>
  </w:style>
  <w:style w:type="table" w:customStyle="1" w:styleId="37">
    <w:name w:val="3"/>
    <w:basedOn w:val="a7"/>
    <w:rsid w:val="00AE6AD3"/>
    <w:pPr>
      <w:spacing w:after="0" w:line="288" w:lineRule="auto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6Bullet">
    <w:name w:val="6. Bullet"/>
    <w:basedOn w:val="a5"/>
    <w:link w:val="6BulletCarattere"/>
    <w:qFormat/>
    <w:rsid w:val="00AE6AD3"/>
    <w:pPr>
      <w:numPr>
        <w:numId w:val="11"/>
      </w:numPr>
      <w:autoSpaceDE w:val="0"/>
      <w:autoSpaceDN w:val="0"/>
      <w:adjustRightInd w:val="0"/>
      <w:spacing w:after="240" w:line="240" w:lineRule="exact"/>
    </w:pPr>
    <w:rPr>
      <w:rFonts w:ascii="Arial" w:eastAsia="Calibri" w:hAnsi="Arial" w:cs="Times New Roman"/>
      <w:color w:val="auto"/>
      <w:sz w:val="20"/>
      <w:szCs w:val="18"/>
      <w:lang w:val="en-US"/>
    </w:rPr>
  </w:style>
  <w:style w:type="numbering" w:customStyle="1" w:styleId="Stile1">
    <w:name w:val="Stile1"/>
    <w:uiPriority w:val="99"/>
    <w:rsid w:val="00AE6AD3"/>
    <w:pPr>
      <w:numPr>
        <w:numId w:val="10"/>
      </w:numPr>
    </w:pPr>
  </w:style>
  <w:style w:type="paragraph" w:customStyle="1" w:styleId="7Bulletnospace">
    <w:name w:val="7. Bullet (no space)"/>
    <w:basedOn w:val="6Bullet"/>
    <w:link w:val="7BulletnospaceCarattere"/>
    <w:qFormat/>
    <w:rsid w:val="00AE6AD3"/>
    <w:pPr>
      <w:spacing w:after="120"/>
    </w:pPr>
  </w:style>
  <w:style w:type="character" w:customStyle="1" w:styleId="7BulletnospaceCarattere">
    <w:name w:val="7. Bullet (no space) Carattere"/>
    <w:link w:val="7Bulletnospace"/>
    <w:rsid w:val="00AE6AD3"/>
    <w:rPr>
      <w:rFonts w:ascii="Arial" w:eastAsia="Calibri" w:hAnsi="Arial" w:cs="Times New Roman"/>
      <w:sz w:val="20"/>
      <w:szCs w:val="18"/>
      <w:lang w:val="en-US"/>
    </w:rPr>
  </w:style>
  <w:style w:type="paragraph" w:customStyle="1" w:styleId="TableParagraph">
    <w:name w:val="Table Paragraph"/>
    <w:basedOn w:val="a5"/>
    <w:uiPriority w:val="1"/>
    <w:qFormat/>
    <w:rsid w:val="00DC07D9"/>
    <w:pPr>
      <w:widowControl w:val="0"/>
      <w:spacing w:line="240" w:lineRule="auto"/>
      <w:ind w:firstLine="0"/>
      <w:jc w:val="left"/>
    </w:pPr>
    <w:rPr>
      <w:rFonts w:ascii="Calibri" w:eastAsia="Calibri" w:hAnsi="Calibri" w:cs="Times New Roman"/>
      <w:color w:val="auto"/>
      <w:sz w:val="22"/>
      <w:lang w:val="en-US"/>
    </w:rPr>
  </w:style>
  <w:style w:type="paragraph" w:customStyle="1" w:styleId="Textnospace">
    <w:name w:val=".Text (no space)"/>
    <w:basedOn w:val="a5"/>
    <w:link w:val="TextnospaceCarattere"/>
    <w:rsid w:val="00DC07D9"/>
    <w:pPr>
      <w:autoSpaceDE w:val="0"/>
      <w:autoSpaceDN w:val="0"/>
      <w:adjustRightInd w:val="0"/>
      <w:spacing w:line="276" w:lineRule="auto"/>
      <w:ind w:firstLine="0"/>
    </w:pPr>
    <w:rPr>
      <w:rFonts w:ascii="Arial" w:eastAsia="MS PGothic" w:hAnsi="Arial" w:cs="Arial"/>
      <w:color w:val="auto"/>
      <w:sz w:val="20"/>
      <w:szCs w:val="20"/>
      <w:lang w:val="en-US" w:eastAsia="it-IT"/>
    </w:rPr>
  </w:style>
  <w:style w:type="character" w:customStyle="1" w:styleId="TextnospaceCarattere">
    <w:name w:val=".Text (no space) Carattere"/>
    <w:link w:val="Textnospace"/>
    <w:rsid w:val="00DC07D9"/>
    <w:rPr>
      <w:rFonts w:ascii="Arial" w:eastAsia="MS PGothic" w:hAnsi="Arial" w:cs="Arial"/>
      <w:sz w:val="20"/>
      <w:szCs w:val="20"/>
      <w:lang w:val="en-US" w:eastAsia="it-IT"/>
    </w:rPr>
  </w:style>
  <w:style w:type="character" w:customStyle="1" w:styleId="51">
    <w:name w:val="Заголовок 5 Знак"/>
    <w:basedOn w:val="a6"/>
    <w:link w:val="50"/>
    <w:uiPriority w:val="9"/>
    <w:rsid w:val="00A44775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6"/>
    <w:link w:val="6"/>
    <w:uiPriority w:val="9"/>
    <w:rsid w:val="00A44775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0">
    <w:name w:val="Заголовок 8 Знак"/>
    <w:basedOn w:val="a6"/>
    <w:link w:val="8"/>
    <w:uiPriority w:val="9"/>
    <w:rsid w:val="00A44775"/>
    <w:rPr>
      <w:rFonts w:ascii="Calibri" w:eastAsia="Times New Roman" w:hAnsi="Calibri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basedOn w:val="a6"/>
    <w:link w:val="9"/>
    <w:uiPriority w:val="9"/>
    <w:rsid w:val="00A44775"/>
    <w:rPr>
      <w:rFonts w:ascii="Cambria" w:eastAsia="Times New Roman" w:hAnsi="Cambria" w:cs="Times New Roman"/>
      <w:lang w:val="x-none" w:eastAsia="ru-RU"/>
    </w:rPr>
  </w:style>
  <w:style w:type="paragraph" w:styleId="afff0">
    <w:name w:val="Body Text Indent"/>
    <w:aliases w:val=" Знак4,Знак4"/>
    <w:basedOn w:val="a5"/>
    <w:link w:val="afff1"/>
    <w:uiPriority w:val="99"/>
    <w:rsid w:val="00A44775"/>
    <w:pPr>
      <w:spacing w:line="240" w:lineRule="auto"/>
      <w:ind w:firstLine="540"/>
    </w:pPr>
    <w:rPr>
      <w:rFonts w:eastAsia="Times New Roman" w:cs="Times New Roman"/>
      <w:color w:val="auto"/>
      <w:szCs w:val="24"/>
      <w:lang w:val="en-US" w:eastAsia="x-none"/>
    </w:rPr>
  </w:style>
  <w:style w:type="character" w:customStyle="1" w:styleId="afff1">
    <w:name w:val="Основной текст с отступом Знак"/>
    <w:aliases w:val=" Знак4 Знак,Знак4 Знак"/>
    <w:basedOn w:val="a6"/>
    <w:link w:val="afff0"/>
    <w:uiPriority w:val="99"/>
    <w:rsid w:val="00A44775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38">
    <w:name w:val="Body Text Indent 3"/>
    <w:basedOn w:val="a5"/>
    <w:link w:val="39"/>
    <w:uiPriority w:val="99"/>
    <w:rsid w:val="00A44775"/>
    <w:pPr>
      <w:spacing w:line="240" w:lineRule="auto"/>
      <w:ind w:left="284" w:firstLine="0"/>
    </w:pPr>
    <w:rPr>
      <w:rFonts w:eastAsia="Times New Roman" w:cs="Times New Roman"/>
      <w:color w:val="auto"/>
      <w:szCs w:val="24"/>
      <w:lang w:val="en-US" w:eastAsia="ru-RU"/>
    </w:rPr>
  </w:style>
  <w:style w:type="character" w:customStyle="1" w:styleId="39">
    <w:name w:val="Основной текст с отступом 3 Знак"/>
    <w:basedOn w:val="a6"/>
    <w:link w:val="38"/>
    <w:uiPriority w:val="99"/>
    <w:rsid w:val="00A44775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6">
    <w:name w:val="Body Text Indent 2"/>
    <w:basedOn w:val="a5"/>
    <w:link w:val="27"/>
    <w:uiPriority w:val="99"/>
    <w:rsid w:val="00A44775"/>
    <w:pPr>
      <w:spacing w:line="240" w:lineRule="auto"/>
      <w:ind w:firstLine="720"/>
    </w:pPr>
    <w:rPr>
      <w:rFonts w:eastAsia="Times New Roman" w:cs="Times New Roman"/>
      <w:color w:val="auto"/>
      <w:szCs w:val="24"/>
      <w:lang w:val="en-US" w:eastAsia="ru-RU"/>
    </w:rPr>
  </w:style>
  <w:style w:type="character" w:customStyle="1" w:styleId="27">
    <w:name w:val="Основной текст с отступом 2 Знак"/>
    <w:basedOn w:val="a6"/>
    <w:link w:val="26"/>
    <w:uiPriority w:val="99"/>
    <w:rsid w:val="00A44775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ARAGRRIENTRATO1LIV">
    <w:name w:val="PARAGR.   RIENTRATO  1° LIV."/>
    <w:rsid w:val="00A44775"/>
    <w:pPr>
      <w:spacing w:after="240" w:line="240" w:lineRule="exact"/>
      <w:ind w:firstLine="1441"/>
      <w:jc w:val="both"/>
    </w:pPr>
    <w:rPr>
      <w:rFonts w:ascii="Courier" w:eastAsia="Times New Roman" w:hAnsi="Courier" w:cs="Times New Roman"/>
      <w:sz w:val="24"/>
      <w:szCs w:val="20"/>
      <w:lang w:val="it-IT" w:eastAsia="it-IT"/>
    </w:rPr>
  </w:style>
  <w:style w:type="paragraph" w:customStyle="1" w:styleId="ODS1">
    <w:name w:val="ODS1"/>
    <w:basedOn w:val="a5"/>
    <w:rsid w:val="00A44775"/>
    <w:pPr>
      <w:spacing w:after="180" w:line="360" w:lineRule="exact"/>
      <w:ind w:left="284" w:right="284" w:firstLine="709"/>
    </w:pPr>
    <w:rPr>
      <w:rFonts w:ascii="Arial" w:eastAsia="Times New Roman" w:hAnsi="Arial" w:cs="Times New Roman"/>
      <w:color w:val="auto"/>
      <w:szCs w:val="20"/>
      <w:lang w:val="it-IT" w:eastAsia="it-IT"/>
    </w:rPr>
  </w:style>
  <w:style w:type="paragraph" w:customStyle="1" w:styleId="Normal2">
    <w:name w:val="Normal2"/>
    <w:rsid w:val="00A44775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4"/>
      <w:szCs w:val="23"/>
      <w:lang w:eastAsia="ru-RU"/>
    </w:rPr>
  </w:style>
  <w:style w:type="paragraph" w:customStyle="1" w:styleId="ConsPlusTitle">
    <w:name w:val="ConsPlusTitle"/>
    <w:rsid w:val="00A447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16">
    <w:name w:val="Название1"/>
    <w:basedOn w:val="a5"/>
    <w:next w:val="a5"/>
    <w:link w:val="afff2"/>
    <w:qFormat/>
    <w:rsid w:val="00A44775"/>
    <w:pPr>
      <w:spacing w:before="240" w:after="60" w:line="240" w:lineRule="auto"/>
      <w:ind w:firstLine="0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x-none" w:eastAsia="x-none"/>
    </w:rPr>
  </w:style>
  <w:style w:type="character" w:customStyle="1" w:styleId="afff2">
    <w:name w:val="Название Знак"/>
    <w:link w:val="16"/>
    <w:rsid w:val="00A44775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Paragrafoelenco">
    <w:name w:val="Paragrafo elenco"/>
    <w:basedOn w:val="a5"/>
    <w:uiPriority w:val="99"/>
    <w:qFormat/>
    <w:rsid w:val="00A44775"/>
    <w:pPr>
      <w:spacing w:line="240" w:lineRule="auto"/>
      <w:ind w:left="708" w:firstLine="0"/>
      <w:jc w:val="left"/>
    </w:pPr>
    <w:rPr>
      <w:rFonts w:eastAsia="Times New Roman" w:cs="Times New Roman"/>
      <w:color w:val="auto"/>
      <w:szCs w:val="24"/>
      <w:lang w:val="en-US" w:eastAsia="ru-RU"/>
    </w:rPr>
  </w:style>
  <w:style w:type="paragraph" w:customStyle="1" w:styleId="Titolosommario">
    <w:name w:val="Titolo sommario"/>
    <w:basedOn w:val="1"/>
    <w:next w:val="a5"/>
    <w:uiPriority w:val="39"/>
    <w:qFormat/>
    <w:rsid w:val="00A44775"/>
    <w:pPr>
      <w:tabs>
        <w:tab w:val="clear" w:pos="425"/>
      </w:tabs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</w:rPr>
  </w:style>
  <w:style w:type="character" w:styleId="afff3">
    <w:name w:val="footnote reference"/>
    <w:uiPriority w:val="99"/>
    <w:rsid w:val="00A44775"/>
    <w:rPr>
      <w:sz w:val="20"/>
    </w:rPr>
  </w:style>
  <w:style w:type="paragraph" w:styleId="afff4">
    <w:name w:val="footnote text"/>
    <w:basedOn w:val="a5"/>
    <w:link w:val="afff5"/>
    <w:uiPriority w:val="99"/>
    <w:rsid w:val="00A44775"/>
    <w:pPr>
      <w:spacing w:line="240" w:lineRule="auto"/>
      <w:ind w:firstLine="0"/>
    </w:pPr>
    <w:rPr>
      <w:rFonts w:ascii="Verdana" w:eastAsia="Times New Roman" w:hAnsi="Verdana" w:cs="Times New Roman"/>
      <w:color w:val="auto"/>
      <w:sz w:val="20"/>
      <w:szCs w:val="20"/>
      <w:lang w:val="it-IT" w:eastAsia="it-IT"/>
    </w:rPr>
  </w:style>
  <w:style w:type="character" w:customStyle="1" w:styleId="afff5">
    <w:name w:val="Текст сноски Знак"/>
    <w:basedOn w:val="a6"/>
    <w:link w:val="afff4"/>
    <w:uiPriority w:val="99"/>
    <w:rsid w:val="00A44775"/>
    <w:rPr>
      <w:rFonts w:ascii="Verdana" w:eastAsia="Times New Roman" w:hAnsi="Verdana" w:cs="Times New Roman"/>
      <w:sz w:val="20"/>
      <w:szCs w:val="20"/>
      <w:lang w:val="it-IT" w:eastAsia="it-IT"/>
    </w:rPr>
  </w:style>
  <w:style w:type="paragraph" w:customStyle="1" w:styleId="Paragrafonormale">
    <w:name w:val="Paragrafo normale"/>
    <w:basedOn w:val="a5"/>
    <w:rsid w:val="00A44775"/>
    <w:pPr>
      <w:spacing w:line="240" w:lineRule="auto"/>
      <w:ind w:left="567" w:firstLine="0"/>
    </w:pPr>
    <w:rPr>
      <w:rFonts w:eastAsia="Times New Roman" w:cs="Times New Roman"/>
      <w:color w:val="auto"/>
      <w:szCs w:val="20"/>
      <w:lang w:val="it-IT" w:eastAsia="it-IT"/>
    </w:rPr>
  </w:style>
  <w:style w:type="paragraph" w:styleId="17">
    <w:name w:val="index 1"/>
    <w:basedOn w:val="a5"/>
    <w:next w:val="a5"/>
    <w:autoRedefine/>
    <w:rsid w:val="00A44775"/>
    <w:pPr>
      <w:spacing w:line="240" w:lineRule="auto"/>
      <w:ind w:left="240" w:hanging="240"/>
      <w:jc w:val="left"/>
    </w:pPr>
    <w:rPr>
      <w:rFonts w:eastAsia="Times New Roman" w:cs="Times New Roman"/>
      <w:color w:val="auto"/>
      <w:szCs w:val="24"/>
      <w:lang w:val="en-US" w:eastAsia="ru-RU"/>
    </w:rPr>
  </w:style>
  <w:style w:type="paragraph" w:styleId="28">
    <w:name w:val="index 2"/>
    <w:basedOn w:val="a5"/>
    <w:next w:val="a5"/>
    <w:autoRedefine/>
    <w:rsid w:val="00A44775"/>
    <w:pPr>
      <w:spacing w:line="240" w:lineRule="auto"/>
      <w:ind w:left="480" w:hanging="240"/>
      <w:jc w:val="left"/>
    </w:pPr>
    <w:rPr>
      <w:rFonts w:eastAsia="Times New Roman" w:cs="Times New Roman"/>
      <w:color w:val="auto"/>
      <w:szCs w:val="24"/>
      <w:lang w:val="en-US" w:eastAsia="ru-RU"/>
    </w:rPr>
  </w:style>
  <w:style w:type="paragraph" w:styleId="3a">
    <w:name w:val="index 3"/>
    <w:basedOn w:val="a5"/>
    <w:next w:val="a5"/>
    <w:autoRedefine/>
    <w:rsid w:val="00A44775"/>
    <w:pPr>
      <w:spacing w:line="240" w:lineRule="auto"/>
      <w:ind w:left="720" w:hanging="240"/>
      <w:jc w:val="left"/>
    </w:pPr>
    <w:rPr>
      <w:rFonts w:eastAsia="Times New Roman" w:cs="Times New Roman"/>
      <w:color w:val="auto"/>
      <w:szCs w:val="24"/>
      <w:lang w:val="en-US" w:eastAsia="ru-RU"/>
    </w:rPr>
  </w:style>
  <w:style w:type="paragraph" w:styleId="44">
    <w:name w:val="index 4"/>
    <w:basedOn w:val="a5"/>
    <w:next w:val="a5"/>
    <w:autoRedefine/>
    <w:rsid w:val="00A44775"/>
    <w:pPr>
      <w:spacing w:line="240" w:lineRule="auto"/>
      <w:ind w:left="960" w:hanging="240"/>
      <w:jc w:val="left"/>
    </w:pPr>
    <w:rPr>
      <w:rFonts w:eastAsia="Times New Roman" w:cs="Times New Roman"/>
      <w:color w:val="auto"/>
      <w:szCs w:val="24"/>
      <w:lang w:val="en-US" w:eastAsia="ru-RU"/>
    </w:rPr>
  </w:style>
  <w:style w:type="paragraph" w:styleId="53">
    <w:name w:val="index 5"/>
    <w:basedOn w:val="a5"/>
    <w:next w:val="a5"/>
    <w:autoRedefine/>
    <w:rsid w:val="00A44775"/>
    <w:pPr>
      <w:spacing w:line="240" w:lineRule="auto"/>
      <w:ind w:left="1200" w:hanging="240"/>
      <w:jc w:val="left"/>
    </w:pPr>
    <w:rPr>
      <w:rFonts w:eastAsia="Times New Roman" w:cs="Times New Roman"/>
      <w:color w:val="auto"/>
      <w:szCs w:val="24"/>
      <w:lang w:val="en-US" w:eastAsia="ru-RU"/>
    </w:rPr>
  </w:style>
  <w:style w:type="paragraph" w:styleId="afff6">
    <w:name w:val="table of figures"/>
    <w:basedOn w:val="a5"/>
    <w:next w:val="a5"/>
    <w:rsid w:val="00A44775"/>
    <w:pPr>
      <w:spacing w:line="240" w:lineRule="auto"/>
      <w:ind w:firstLine="0"/>
      <w:jc w:val="left"/>
    </w:pPr>
    <w:rPr>
      <w:rFonts w:eastAsia="Times New Roman" w:cs="Times New Roman"/>
      <w:color w:val="auto"/>
      <w:szCs w:val="24"/>
      <w:lang w:val="en-US" w:eastAsia="ru-RU"/>
    </w:rPr>
  </w:style>
  <w:style w:type="paragraph" w:styleId="afff7">
    <w:name w:val="table of authorities"/>
    <w:basedOn w:val="a5"/>
    <w:next w:val="a5"/>
    <w:rsid w:val="00A44775"/>
    <w:pPr>
      <w:spacing w:line="240" w:lineRule="auto"/>
      <w:ind w:left="240" w:hanging="240"/>
      <w:jc w:val="left"/>
    </w:pPr>
    <w:rPr>
      <w:rFonts w:eastAsia="Times New Roman" w:cs="Times New Roman"/>
      <w:color w:val="auto"/>
      <w:szCs w:val="24"/>
      <w:lang w:val="en-US" w:eastAsia="ru-RU"/>
    </w:rPr>
  </w:style>
  <w:style w:type="paragraph" w:customStyle="1" w:styleId="18">
    <w:name w:val="Абзац списка1"/>
    <w:basedOn w:val="a5"/>
    <w:qFormat/>
    <w:rsid w:val="00A44775"/>
    <w:pPr>
      <w:spacing w:line="240" w:lineRule="auto"/>
      <w:ind w:left="720" w:firstLine="0"/>
      <w:jc w:val="left"/>
    </w:pPr>
    <w:rPr>
      <w:rFonts w:ascii="Calibri" w:eastAsia="Calibri" w:hAnsi="Calibri" w:cs="Times New Roman"/>
      <w:color w:val="auto"/>
      <w:sz w:val="22"/>
      <w:lang w:eastAsia="ru-RU"/>
    </w:rPr>
  </w:style>
  <w:style w:type="paragraph" w:customStyle="1" w:styleId="ListParagraph1">
    <w:name w:val="List Paragraph1"/>
    <w:basedOn w:val="a5"/>
    <w:uiPriority w:val="34"/>
    <w:qFormat/>
    <w:rsid w:val="00A44775"/>
    <w:pPr>
      <w:spacing w:line="240" w:lineRule="auto"/>
      <w:ind w:left="708" w:firstLine="0"/>
      <w:jc w:val="left"/>
    </w:pPr>
    <w:rPr>
      <w:rFonts w:eastAsia="Times New Roman" w:cs="Times New Roman"/>
      <w:color w:val="auto"/>
      <w:szCs w:val="24"/>
      <w:lang w:val="en-US" w:eastAsia="ru-RU"/>
    </w:rPr>
  </w:style>
  <w:style w:type="character" w:styleId="afff8">
    <w:name w:val="Emphasis"/>
    <w:qFormat/>
    <w:rsid w:val="00A44775"/>
    <w:rPr>
      <w:i/>
      <w:iCs/>
    </w:rPr>
  </w:style>
  <w:style w:type="paragraph" w:customStyle="1" w:styleId="19">
    <w:name w:val="Обычный (веб)1"/>
    <w:basedOn w:val="a5"/>
    <w:uiPriority w:val="99"/>
    <w:unhideWhenUsed/>
    <w:rsid w:val="00A4477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Cs w:val="24"/>
      <w:lang w:eastAsia="ru-RU"/>
    </w:rPr>
  </w:style>
  <w:style w:type="paragraph" w:customStyle="1" w:styleId="ENELTitolo2">
    <w:name w:val="ENEL Titolo 2"/>
    <w:basedOn w:val="Enelcorpodeltesto"/>
    <w:next w:val="Enelcorpodeltesto"/>
    <w:uiPriority w:val="99"/>
    <w:qFormat/>
    <w:rsid w:val="00A44775"/>
    <w:pPr>
      <w:tabs>
        <w:tab w:val="left" w:pos="57"/>
        <w:tab w:val="num" w:pos="643"/>
      </w:tabs>
      <w:spacing w:before="240" w:after="60"/>
      <w:ind w:left="643" w:hanging="360"/>
    </w:pPr>
    <w:rPr>
      <w:rFonts w:cs="Times New Roman"/>
      <w:szCs w:val="16"/>
    </w:rPr>
  </w:style>
  <w:style w:type="paragraph" w:customStyle="1" w:styleId="ENELTitolo1">
    <w:name w:val="ENEL Titolo 1"/>
    <w:basedOn w:val="Enelcorpodeltesto"/>
    <w:next w:val="Enelcorpodeltesto"/>
    <w:link w:val="ENELTitolo10"/>
    <w:uiPriority w:val="99"/>
    <w:qFormat/>
    <w:rsid w:val="00A44775"/>
    <w:pPr>
      <w:tabs>
        <w:tab w:val="num" w:pos="643"/>
      </w:tabs>
      <w:spacing w:before="360" w:after="120"/>
      <w:ind w:left="357" w:hanging="357"/>
    </w:pPr>
    <w:rPr>
      <w:rFonts w:cs="Times New Roman"/>
      <w:b/>
      <w:szCs w:val="16"/>
    </w:rPr>
  </w:style>
  <w:style w:type="paragraph" w:customStyle="1" w:styleId="Nessunaspaziatura2">
    <w:name w:val="Nessuna spaziatura2"/>
    <w:next w:val="a5"/>
    <w:rsid w:val="00A44775"/>
    <w:pPr>
      <w:spacing w:after="0" w:line="240" w:lineRule="auto"/>
    </w:pPr>
    <w:rPr>
      <w:rFonts w:ascii="Verdana" w:eastAsia="Times New Roman" w:hAnsi="Verdana" w:cs="Verdana"/>
      <w:sz w:val="18"/>
      <w:szCs w:val="18"/>
      <w:lang w:val="it-IT"/>
    </w:rPr>
  </w:style>
  <w:style w:type="paragraph" w:styleId="afff9">
    <w:name w:val="endnote text"/>
    <w:basedOn w:val="a5"/>
    <w:link w:val="afffa"/>
    <w:uiPriority w:val="99"/>
    <w:semiHidden/>
    <w:unhideWhenUsed/>
    <w:rsid w:val="00A44775"/>
    <w:pPr>
      <w:spacing w:line="240" w:lineRule="auto"/>
      <w:ind w:firstLine="0"/>
      <w:jc w:val="left"/>
    </w:pPr>
    <w:rPr>
      <w:rFonts w:eastAsia="Times New Roman" w:cs="Times New Roman"/>
      <w:color w:val="auto"/>
      <w:sz w:val="20"/>
      <w:szCs w:val="20"/>
      <w:lang w:val="en-US" w:eastAsia="ru-RU"/>
    </w:rPr>
  </w:style>
  <w:style w:type="character" w:customStyle="1" w:styleId="afffa">
    <w:name w:val="Текст концевой сноски Знак"/>
    <w:basedOn w:val="a6"/>
    <w:link w:val="afff9"/>
    <w:uiPriority w:val="99"/>
    <w:semiHidden/>
    <w:rsid w:val="00A4477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fb">
    <w:name w:val="endnote reference"/>
    <w:uiPriority w:val="99"/>
    <w:semiHidden/>
    <w:unhideWhenUsed/>
    <w:rsid w:val="00A44775"/>
    <w:rPr>
      <w:vertAlign w:val="superscript"/>
    </w:rPr>
  </w:style>
  <w:style w:type="character" w:customStyle="1" w:styleId="HeadingCarattere">
    <w:name w:val="Heading Carattere"/>
    <w:link w:val="Heading"/>
    <w:rsid w:val="00A44775"/>
    <w:rPr>
      <w:rFonts w:ascii="Arial" w:hAnsi="Arial" w:cs="Arial"/>
      <w:color w:val="17365D"/>
      <w:szCs w:val="24"/>
      <w:lang w:val="en-US"/>
    </w:rPr>
  </w:style>
  <w:style w:type="paragraph" w:customStyle="1" w:styleId="Heading">
    <w:name w:val="Heading"/>
    <w:basedOn w:val="a5"/>
    <w:link w:val="HeadingCarattere"/>
    <w:qFormat/>
    <w:rsid w:val="00A44775"/>
    <w:pPr>
      <w:spacing w:line="240" w:lineRule="auto"/>
      <w:ind w:firstLine="0"/>
      <w:jc w:val="left"/>
    </w:pPr>
    <w:rPr>
      <w:rFonts w:ascii="Arial" w:hAnsi="Arial" w:cs="Arial"/>
      <w:color w:val="17365D"/>
      <w:sz w:val="22"/>
      <w:szCs w:val="24"/>
      <w:lang w:val="en-US"/>
    </w:rPr>
  </w:style>
  <w:style w:type="character" w:customStyle="1" w:styleId="3b">
    <w:name w:val="Стиль 3"/>
    <w:uiPriority w:val="1"/>
    <w:rsid w:val="00A44775"/>
    <w:rPr>
      <w:rFonts w:ascii="Arial" w:hAnsi="Arial"/>
      <w:i/>
      <w:color w:val="17365D"/>
      <w:sz w:val="14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A44775"/>
    <w:pPr>
      <w:numPr>
        <w:numId w:val="12"/>
      </w:numPr>
      <w:spacing w:before="480" w:after="120"/>
    </w:pPr>
    <w:rPr>
      <w:rFonts w:ascii="Arial" w:hAnsi="Arial" w:cs="Times New Roman"/>
      <w:b/>
      <w:caps/>
      <w:sz w:val="22"/>
      <w:lang w:val="en-US"/>
    </w:rPr>
  </w:style>
  <w:style w:type="paragraph" w:customStyle="1" w:styleId="2Title2">
    <w:name w:val="2. Title2"/>
    <w:basedOn w:val="Enelcorpodeltesto"/>
    <w:next w:val="Enelcorpodeltesto"/>
    <w:qFormat/>
    <w:rsid w:val="00A44775"/>
    <w:pPr>
      <w:numPr>
        <w:ilvl w:val="1"/>
        <w:numId w:val="12"/>
      </w:numPr>
      <w:tabs>
        <w:tab w:val="left" w:pos="57"/>
      </w:tabs>
      <w:spacing w:before="240" w:after="180"/>
    </w:pPr>
    <w:rPr>
      <w:rFonts w:ascii="Arial" w:hAnsi="Arial" w:cs="Times New Roman"/>
      <w:b/>
      <w:sz w:val="20"/>
      <w:lang w:val="en-US"/>
    </w:rPr>
  </w:style>
  <w:style w:type="character" w:customStyle="1" w:styleId="1a">
    <w:name w:val="Неразрешенное упоминание1"/>
    <w:uiPriority w:val="99"/>
    <w:semiHidden/>
    <w:unhideWhenUsed/>
    <w:rsid w:val="00A44775"/>
    <w:rPr>
      <w:color w:val="605E5C"/>
      <w:shd w:val="clear" w:color="auto" w:fill="E1DFDD"/>
    </w:rPr>
  </w:style>
  <w:style w:type="character" w:customStyle="1" w:styleId="6BulletCarattere">
    <w:name w:val="6. Bullet Carattere"/>
    <w:basedOn w:val="a6"/>
    <w:link w:val="6Bullet"/>
    <w:rsid w:val="000402EB"/>
    <w:rPr>
      <w:rFonts w:ascii="Arial" w:eastAsia="Calibri" w:hAnsi="Arial" w:cs="Times New Roman"/>
      <w:sz w:val="20"/>
      <w:szCs w:val="18"/>
      <w:lang w:val="en-US"/>
    </w:rPr>
  </w:style>
  <w:style w:type="paragraph" w:customStyle="1" w:styleId="TITOLETTO">
    <w:name w:val="TITOLETTO"/>
    <w:basedOn w:val="a5"/>
    <w:rsid w:val="005A2E74"/>
    <w:pPr>
      <w:spacing w:after="200" w:line="240" w:lineRule="auto"/>
      <w:ind w:firstLine="0"/>
      <w:jc w:val="left"/>
    </w:pPr>
    <w:rPr>
      <w:rFonts w:ascii="Verdana" w:eastAsia="Times New Roman" w:hAnsi="Verdana" w:cs="Times New Roman"/>
      <w:b/>
      <w:caps/>
      <w:color w:val="auto"/>
      <w:sz w:val="22"/>
    </w:rPr>
  </w:style>
  <w:style w:type="character" w:customStyle="1" w:styleId="EnelcorpodeltestoCarattere">
    <w:name w:val="Enel_corpo del testo Carattere"/>
    <w:link w:val="Enelcorpodeltesto"/>
    <w:uiPriority w:val="99"/>
    <w:rsid w:val="005A2E74"/>
    <w:rPr>
      <w:rFonts w:ascii="Verdana" w:eastAsia="Times New Roman" w:hAnsi="Verdana" w:cs="Verdana"/>
      <w:sz w:val="18"/>
      <w:szCs w:val="18"/>
      <w:lang w:val="it-IT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5A2E74"/>
    <w:pPr>
      <w:spacing w:before="240" w:after="60"/>
      <w:ind w:left="993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5A2E74"/>
    <w:rPr>
      <w:rFonts w:ascii="Arial" w:eastAsia="Times New Roman" w:hAnsi="Arial" w:cs="Arial"/>
      <w:b/>
      <w:sz w:val="20"/>
      <w:szCs w:val="20"/>
      <w:lang w:val="en-US"/>
    </w:rPr>
  </w:style>
  <w:style w:type="paragraph" w:customStyle="1" w:styleId="Elencoenel">
    <w:name w:val="Elenco enel"/>
    <w:basedOn w:val="Enelcorpodeltesto"/>
    <w:next w:val="Enelcorpodeltesto"/>
    <w:uiPriority w:val="99"/>
    <w:rsid w:val="005A2E74"/>
    <w:pPr>
      <w:numPr>
        <w:numId w:val="15"/>
      </w:numPr>
      <w:spacing w:line="360" w:lineRule="auto"/>
    </w:pPr>
    <w:rPr>
      <w:rFonts w:cs="Times New Roman"/>
      <w:szCs w:val="16"/>
      <w:lang w:val="ru-RU"/>
    </w:rPr>
  </w:style>
  <w:style w:type="paragraph" w:customStyle="1" w:styleId="Enelintestazione">
    <w:name w:val="Enel_intestazione"/>
    <w:basedOn w:val="a5"/>
    <w:rsid w:val="005A2E74"/>
    <w:pPr>
      <w:tabs>
        <w:tab w:val="right" w:pos="6521"/>
      </w:tabs>
      <w:spacing w:line="240" w:lineRule="auto"/>
      <w:ind w:firstLine="0"/>
      <w:jc w:val="left"/>
    </w:pPr>
    <w:rPr>
      <w:rFonts w:ascii="Verdana" w:eastAsia="Times New Roman" w:hAnsi="Verdana" w:cs="Times New Roman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5A2E74"/>
    <w:pPr>
      <w:numPr>
        <w:numId w:val="0"/>
      </w:numPr>
    </w:pPr>
    <w:rPr>
      <w:sz w:val="16"/>
    </w:rPr>
  </w:style>
  <w:style w:type="character" w:customStyle="1" w:styleId="EnelnproceduraChar">
    <w:name w:val="Enel_n_procedura Char"/>
    <w:locked/>
    <w:rsid w:val="005A2E74"/>
    <w:rPr>
      <w:rFonts w:ascii="Verdana" w:eastAsia="Times New Roman" w:hAnsi="Verdana"/>
      <w:b/>
      <w:smallCaps/>
      <w:sz w:val="16"/>
      <w:lang w:val="it-IT" w:eastAsia="en-US"/>
    </w:rPr>
  </w:style>
  <w:style w:type="paragraph" w:customStyle="1" w:styleId="CM1">
    <w:name w:val="CM1"/>
    <w:basedOn w:val="a5"/>
    <w:next w:val="a5"/>
    <w:uiPriority w:val="99"/>
    <w:rsid w:val="005A2E74"/>
    <w:pPr>
      <w:autoSpaceDE w:val="0"/>
      <w:autoSpaceDN w:val="0"/>
      <w:adjustRightInd w:val="0"/>
      <w:spacing w:line="240" w:lineRule="auto"/>
      <w:ind w:firstLine="0"/>
      <w:jc w:val="left"/>
    </w:pPr>
    <w:rPr>
      <w:rFonts w:ascii="EUAlbertina" w:eastAsia="Calibri" w:hAnsi="EUAlbertina" w:cs="Times New Roman"/>
      <w:color w:val="auto"/>
      <w:szCs w:val="24"/>
      <w:lang w:eastAsia="it-IT"/>
    </w:rPr>
  </w:style>
  <w:style w:type="paragraph" w:customStyle="1" w:styleId="CM3">
    <w:name w:val="CM3"/>
    <w:basedOn w:val="a5"/>
    <w:next w:val="a5"/>
    <w:uiPriority w:val="99"/>
    <w:rsid w:val="005A2E74"/>
    <w:pPr>
      <w:autoSpaceDE w:val="0"/>
      <w:autoSpaceDN w:val="0"/>
      <w:adjustRightInd w:val="0"/>
      <w:spacing w:line="240" w:lineRule="auto"/>
      <w:ind w:firstLine="0"/>
      <w:jc w:val="left"/>
    </w:pPr>
    <w:rPr>
      <w:rFonts w:ascii="EUAlbertina" w:eastAsia="Calibri" w:hAnsi="EUAlbertina" w:cs="Times New Roman"/>
      <w:color w:val="auto"/>
      <w:szCs w:val="24"/>
      <w:lang w:eastAsia="it-IT"/>
    </w:rPr>
  </w:style>
  <w:style w:type="paragraph" w:customStyle="1" w:styleId="handbook">
    <w:name w:val="handbook"/>
    <w:basedOn w:val="3Title3"/>
    <w:link w:val="handbookCarattere"/>
    <w:rsid w:val="005A2E74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5A2E74"/>
    <w:rPr>
      <w:rFonts w:ascii="Arial" w:eastAsia="Calibri" w:hAnsi="Arial" w:cs="Arial"/>
      <w:sz w:val="20"/>
      <w:szCs w:val="16"/>
      <w:lang w:val="en-GB"/>
    </w:rPr>
  </w:style>
  <w:style w:type="table" w:customStyle="1" w:styleId="LightGrid-Accent12">
    <w:name w:val="Light Grid - Accent 12"/>
    <w:basedOn w:val="a7"/>
    <w:uiPriority w:val="62"/>
    <w:rsid w:val="005A2E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a6"/>
    <w:rsid w:val="005A2E74"/>
  </w:style>
  <w:style w:type="paragraph" w:customStyle="1" w:styleId="2Copertina">
    <w:name w:val="2Copertina"/>
    <w:basedOn w:val="a5"/>
    <w:next w:val="a5"/>
    <w:autoRedefine/>
    <w:rsid w:val="005A2E74"/>
    <w:pPr>
      <w:spacing w:after="120" w:line="240" w:lineRule="auto"/>
      <w:ind w:firstLine="0"/>
    </w:pPr>
    <w:rPr>
      <w:rFonts w:ascii="Arial" w:eastAsia="Times New Roman" w:hAnsi="Arial" w:cs="Times New Roman"/>
      <w:b/>
      <w:color w:val="auto"/>
      <w:sz w:val="28"/>
      <w:szCs w:val="20"/>
      <w:lang w:eastAsia="it-IT"/>
    </w:rPr>
  </w:style>
  <w:style w:type="paragraph" w:customStyle="1" w:styleId="Annex1">
    <w:name w:val="Annex_1"/>
    <w:basedOn w:val="1Title1"/>
    <w:link w:val="Annex1Carattere"/>
    <w:rsid w:val="005A2E74"/>
    <w:pPr>
      <w:numPr>
        <w:numId w:val="0"/>
      </w:numPr>
    </w:pPr>
    <w:rPr>
      <w:sz w:val="18"/>
    </w:rPr>
  </w:style>
  <w:style w:type="numbering" w:customStyle="1" w:styleId="Annex">
    <w:name w:val="Annex"/>
    <w:uiPriority w:val="99"/>
    <w:rsid w:val="005A2E74"/>
    <w:pPr>
      <w:numPr>
        <w:numId w:val="16"/>
      </w:numPr>
    </w:pPr>
  </w:style>
  <w:style w:type="character" w:customStyle="1" w:styleId="1Title1Carattere">
    <w:name w:val="1. Title1 Carattere"/>
    <w:basedOn w:val="EnelcorpodeltestoCarattere"/>
    <w:link w:val="1Title1"/>
    <w:rsid w:val="005A2E74"/>
    <w:rPr>
      <w:rFonts w:ascii="Arial" w:eastAsia="Times New Roman" w:hAnsi="Arial" w:cs="Times New Roman"/>
      <w:b/>
      <w:caps/>
      <w:sz w:val="18"/>
      <w:szCs w:val="18"/>
      <w:lang w:val="en-US"/>
    </w:rPr>
  </w:style>
  <w:style w:type="character" w:customStyle="1" w:styleId="Annex1Carattere">
    <w:name w:val="Annex_1 Carattere"/>
    <w:basedOn w:val="1Title1Carattere"/>
    <w:link w:val="Annex1"/>
    <w:rsid w:val="005A2E74"/>
    <w:rPr>
      <w:rFonts w:ascii="Arial" w:eastAsia="Times New Roman" w:hAnsi="Arial" w:cs="Times New Roman"/>
      <w:b/>
      <w:caps/>
      <w:sz w:val="18"/>
      <w:szCs w:val="18"/>
      <w:lang w:val="en-US"/>
    </w:rPr>
  </w:style>
  <w:style w:type="table" w:customStyle="1" w:styleId="Sfondomedio1-Colore11">
    <w:name w:val="Sfondo medio 1 - Colore 11"/>
    <w:basedOn w:val="a7"/>
    <w:uiPriority w:val="63"/>
    <w:rsid w:val="005A2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harChar1">
    <w:name w:val="Char Char1"/>
    <w:locked/>
    <w:rsid w:val="005A2E74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5A2E74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5A2E74"/>
    <w:pPr>
      <w:spacing w:after="0" w:line="240" w:lineRule="auto"/>
    </w:pPr>
    <w:rPr>
      <w:rFonts w:ascii="Verdana" w:eastAsia="Calibri" w:hAnsi="Verdana" w:cs="Times New Roman"/>
      <w:sz w:val="18"/>
    </w:rPr>
  </w:style>
  <w:style w:type="paragraph" w:styleId="3">
    <w:name w:val="List Number 3"/>
    <w:basedOn w:val="a5"/>
    <w:semiHidden/>
    <w:unhideWhenUsed/>
    <w:rsid w:val="005A2E74"/>
    <w:pPr>
      <w:numPr>
        <w:numId w:val="17"/>
      </w:numPr>
      <w:tabs>
        <w:tab w:val="clear" w:pos="926"/>
      </w:tabs>
      <w:spacing w:after="200" w:line="240" w:lineRule="auto"/>
      <w:contextualSpacing/>
      <w:jc w:val="left"/>
    </w:pPr>
    <w:rPr>
      <w:rFonts w:ascii="Verdana" w:eastAsia="Calibri" w:hAnsi="Verdana" w:cs="Times New Roman"/>
      <w:color w:val="auto"/>
      <w:sz w:val="18"/>
    </w:rPr>
  </w:style>
  <w:style w:type="paragraph" w:customStyle="1" w:styleId="Enelnprocedura">
    <w:name w:val="Enel_n_procedura"/>
    <w:basedOn w:val="Elencoenel"/>
    <w:rsid w:val="005A2E74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5A2E74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a5"/>
    <w:rsid w:val="005A2E74"/>
    <w:pPr>
      <w:spacing w:after="200" w:line="240" w:lineRule="auto"/>
      <w:ind w:firstLine="0"/>
      <w:jc w:val="center"/>
    </w:pPr>
    <w:rPr>
      <w:rFonts w:ascii="Verdana" w:eastAsia="Calibri" w:hAnsi="Verdana" w:cs="Times New Roman"/>
      <w:b/>
      <w:caps/>
      <w:color w:val="auto"/>
    </w:rPr>
  </w:style>
  <w:style w:type="paragraph" w:customStyle="1" w:styleId="ICFRTabellaNormale">
    <w:name w:val="ICFR Tabella Normale"/>
    <w:basedOn w:val="Enelcorpodeltesto"/>
    <w:rsid w:val="005A2E74"/>
    <w:pPr>
      <w:jc w:val="left"/>
    </w:pPr>
    <w:rPr>
      <w:rFonts w:eastAsia="Calibri" w:cs="Times New Roman"/>
      <w:szCs w:val="16"/>
      <w:lang w:val="ru-RU"/>
    </w:rPr>
  </w:style>
  <w:style w:type="paragraph" w:customStyle="1" w:styleId="INTESTAZIONEUSOINTERNO">
    <w:name w:val="INTESTAZIONE_USO_INTERNO"/>
    <w:basedOn w:val="a5"/>
    <w:rsid w:val="005A2E74"/>
    <w:pPr>
      <w:spacing w:line="240" w:lineRule="auto"/>
      <w:ind w:firstLine="0"/>
      <w:jc w:val="left"/>
    </w:pPr>
    <w:rPr>
      <w:rFonts w:ascii="Verdana" w:eastAsia="Calibri" w:hAnsi="Verdana" w:cs="Times New Roman"/>
      <w:smallCaps/>
      <w:color w:val="auto"/>
      <w:sz w:val="18"/>
    </w:rPr>
  </w:style>
  <w:style w:type="table" w:styleId="3c">
    <w:name w:val="Table Classic 3"/>
    <w:basedOn w:val="a7"/>
    <w:rsid w:val="005A2E74"/>
    <w:pPr>
      <w:spacing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it-IT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a7"/>
    <w:uiPriority w:val="63"/>
    <w:rsid w:val="005A2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ffc">
    <w:name w:val="Document Map"/>
    <w:basedOn w:val="a5"/>
    <w:link w:val="afffd"/>
    <w:rsid w:val="005A2E74"/>
    <w:pPr>
      <w:spacing w:line="240" w:lineRule="auto"/>
      <w:ind w:firstLine="0"/>
      <w:jc w:val="left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afffd">
    <w:name w:val="Схема документа Знак"/>
    <w:basedOn w:val="a6"/>
    <w:link w:val="afffc"/>
    <w:rsid w:val="005A2E74"/>
    <w:rPr>
      <w:rFonts w:ascii="Tahoma" w:eastAsia="Calibri" w:hAnsi="Tahoma" w:cs="Tahoma"/>
      <w:sz w:val="16"/>
      <w:szCs w:val="16"/>
    </w:rPr>
  </w:style>
  <w:style w:type="paragraph" w:customStyle="1" w:styleId="AONormal">
    <w:name w:val="AONormal"/>
    <w:link w:val="AONormalChar"/>
    <w:rsid w:val="005A2E74"/>
    <w:pPr>
      <w:spacing w:after="0" w:line="260" w:lineRule="atLeast"/>
    </w:pPr>
    <w:rPr>
      <w:rFonts w:ascii="Times New Roman" w:eastAsia="SimSun" w:hAnsi="Times New Roman" w:cs="Times New Roman"/>
      <w:lang w:val="en-GB"/>
    </w:rPr>
  </w:style>
  <w:style w:type="paragraph" w:customStyle="1" w:styleId="AO1">
    <w:name w:val="AO(1)"/>
    <w:basedOn w:val="a5"/>
    <w:next w:val="AODocTxt"/>
    <w:rsid w:val="005A2E74"/>
    <w:pPr>
      <w:numPr>
        <w:numId w:val="18"/>
      </w:numPr>
      <w:tabs>
        <w:tab w:val="clear" w:pos="720"/>
      </w:tabs>
      <w:spacing w:before="240" w:line="260" w:lineRule="atLeast"/>
    </w:pPr>
    <w:rPr>
      <w:rFonts w:eastAsia="SimSun" w:cs="Times New Roman"/>
      <w:color w:val="auto"/>
      <w:sz w:val="22"/>
      <w:lang w:val="en-GB"/>
    </w:rPr>
  </w:style>
  <w:style w:type="paragraph" w:customStyle="1" w:styleId="AODocTxt">
    <w:name w:val="AODocTxt"/>
    <w:basedOn w:val="a5"/>
    <w:rsid w:val="005A2E74"/>
    <w:pPr>
      <w:numPr>
        <w:numId w:val="19"/>
      </w:numPr>
      <w:spacing w:before="240" w:line="260" w:lineRule="atLeast"/>
    </w:pPr>
    <w:rPr>
      <w:rFonts w:eastAsia="SimSun" w:cs="Times New Roman"/>
      <w:color w:val="auto"/>
      <w:sz w:val="22"/>
      <w:lang w:val="en-GB"/>
    </w:rPr>
  </w:style>
  <w:style w:type="paragraph" w:customStyle="1" w:styleId="AODocTxtL1">
    <w:name w:val="AODocTxtL1"/>
    <w:basedOn w:val="AODocTxt"/>
    <w:rsid w:val="005A2E74"/>
    <w:pPr>
      <w:numPr>
        <w:ilvl w:val="1"/>
      </w:numPr>
    </w:pPr>
  </w:style>
  <w:style w:type="paragraph" w:customStyle="1" w:styleId="AODocTxtL2">
    <w:name w:val="AODocTxtL2"/>
    <w:basedOn w:val="AODocTxt"/>
    <w:rsid w:val="005A2E74"/>
    <w:pPr>
      <w:numPr>
        <w:ilvl w:val="2"/>
      </w:numPr>
    </w:pPr>
  </w:style>
  <w:style w:type="paragraph" w:customStyle="1" w:styleId="AODocTxtL3">
    <w:name w:val="AODocTxtL3"/>
    <w:basedOn w:val="AODocTxt"/>
    <w:rsid w:val="005A2E74"/>
    <w:pPr>
      <w:numPr>
        <w:ilvl w:val="3"/>
      </w:numPr>
    </w:pPr>
  </w:style>
  <w:style w:type="paragraph" w:customStyle="1" w:styleId="AODocTxtL4">
    <w:name w:val="AODocTxtL4"/>
    <w:basedOn w:val="AODocTxt"/>
    <w:rsid w:val="005A2E74"/>
    <w:pPr>
      <w:numPr>
        <w:ilvl w:val="4"/>
      </w:numPr>
    </w:pPr>
  </w:style>
  <w:style w:type="paragraph" w:customStyle="1" w:styleId="AODocTxtL5">
    <w:name w:val="AODocTxtL5"/>
    <w:basedOn w:val="AODocTxt"/>
    <w:rsid w:val="005A2E74"/>
    <w:pPr>
      <w:numPr>
        <w:ilvl w:val="5"/>
      </w:numPr>
    </w:pPr>
  </w:style>
  <w:style w:type="paragraph" w:customStyle="1" w:styleId="AODocTxtL6">
    <w:name w:val="AODocTxtL6"/>
    <w:basedOn w:val="AODocTxt"/>
    <w:rsid w:val="005A2E74"/>
    <w:pPr>
      <w:numPr>
        <w:ilvl w:val="6"/>
      </w:numPr>
    </w:pPr>
  </w:style>
  <w:style w:type="paragraph" w:customStyle="1" w:styleId="AODocTxtL7">
    <w:name w:val="AODocTxtL7"/>
    <w:basedOn w:val="AODocTxt"/>
    <w:rsid w:val="005A2E74"/>
    <w:pPr>
      <w:numPr>
        <w:ilvl w:val="7"/>
      </w:numPr>
    </w:pPr>
  </w:style>
  <w:style w:type="paragraph" w:customStyle="1" w:styleId="AODocTxtL8">
    <w:name w:val="AODocTxtL8"/>
    <w:basedOn w:val="AODocTxt"/>
    <w:rsid w:val="005A2E74"/>
    <w:pPr>
      <w:numPr>
        <w:ilvl w:val="8"/>
      </w:numPr>
    </w:pPr>
  </w:style>
  <w:style w:type="character" w:customStyle="1" w:styleId="AONormalChar">
    <w:name w:val="AONormal Char"/>
    <w:link w:val="AONormal"/>
    <w:rsid w:val="005A2E74"/>
    <w:rPr>
      <w:rFonts w:ascii="Times New Roman" w:eastAsia="SimSun" w:hAnsi="Times New Roman" w:cs="Times New Roman"/>
      <w:lang w:val="en-GB"/>
    </w:rPr>
  </w:style>
  <w:style w:type="paragraph" w:customStyle="1" w:styleId="Titolocopertina">
    <w:name w:val="Titolo copertina"/>
    <w:basedOn w:val="1"/>
    <w:rsid w:val="005A2E74"/>
    <w:pPr>
      <w:keepNext w:val="0"/>
      <w:keepLines w:val="0"/>
      <w:tabs>
        <w:tab w:val="clear" w:pos="425"/>
        <w:tab w:val="num" w:pos="432"/>
      </w:tabs>
      <w:spacing w:before="0" w:line="240" w:lineRule="auto"/>
      <w:jc w:val="center"/>
      <w:outlineLvl w:val="9"/>
    </w:pPr>
    <w:rPr>
      <w:rFonts w:ascii="Arial" w:eastAsia="Times New Roman" w:hAnsi="Arial" w:cs="Times New Roman"/>
      <w:bCs w:val="0"/>
      <w:color w:val="auto"/>
      <w:sz w:val="36"/>
      <w:szCs w:val="20"/>
      <w:lang w:val="it-IT" w:eastAsia="it-IT"/>
    </w:rPr>
  </w:style>
  <w:style w:type="paragraph" w:customStyle="1" w:styleId="Intestazione3">
    <w:name w:val="Intestazione 3"/>
    <w:basedOn w:val="a5"/>
    <w:next w:val="a5"/>
    <w:rsid w:val="005A2E74"/>
    <w:pPr>
      <w:tabs>
        <w:tab w:val="left" w:pos="7428"/>
      </w:tabs>
      <w:spacing w:before="300" w:line="240" w:lineRule="auto"/>
      <w:ind w:firstLine="0"/>
      <w:jc w:val="right"/>
    </w:pPr>
    <w:rPr>
      <w:rFonts w:ascii="Frutiger 45 Light" w:eastAsia="Times New Roman" w:hAnsi="Frutiger 45 Light" w:cs="Times New Roman"/>
      <w:b/>
      <w:color w:val="auto"/>
      <w:sz w:val="16"/>
      <w:szCs w:val="20"/>
      <w:lang w:eastAsia="it-IT"/>
    </w:rPr>
  </w:style>
  <w:style w:type="paragraph" w:customStyle="1" w:styleId="Titulo2">
    <w:name w:val="Titulo 2"/>
    <w:basedOn w:val="a5"/>
    <w:next w:val="a5"/>
    <w:rsid w:val="005A2E74"/>
    <w:pPr>
      <w:tabs>
        <w:tab w:val="num" w:pos="57"/>
      </w:tabs>
      <w:spacing w:after="120" w:line="240" w:lineRule="auto"/>
      <w:ind w:firstLine="0"/>
      <w:outlineLvl w:val="1"/>
    </w:pPr>
    <w:rPr>
      <w:rFonts w:ascii="Verdana" w:eastAsia="Times New Roman" w:hAnsi="Verdana" w:cs="Times New Roman"/>
      <w:b/>
      <w:color w:val="auto"/>
      <w:sz w:val="20"/>
      <w:szCs w:val="20"/>
      <w:lang w:eastAsia="it-IT"/>
    </w:rPr>
  </w:style>
  <w:style w:type="paragraph" w:customStyle="1" w:styleId="4Text">
    <w:name w:val="4. Text"/>
    <w:basedOn w:val="a5"/>
    <w:link w:val="4TextCarattere"/>
    <w:qFormat/>
    <w:rsid w:val="005A2E74"/>
    <w:pPr>
      <w:autoSpaceDE w:val="0"/>
      <w:autoSpaceDN w:val="0"/>
      <w:adjustRightInd w:val="0"/>
      <w:spacing w:after="300" w:line="240" w:lineRule="exact"/>
      <w:ind w:firstLine="0"/>
    </w:pPr>
    <w:rPr>
      <w:rFonts w:ascii="Arial" w:eastAsia="Times New Roman" w:hAnsi="Arial" w:cs="Arial"/>
      <w:color w:val="auto"/>
      <w:sz w:val="20"/>
      <w:szCs w:val="20"/>
      <w:lang w:val="en-US" w:eastAsia="it-IT"/>
    </w:rPr>
  </w:style>
  <w:style w:type="character" w:customStyle="1" w:styleId="TestogrigioBold">
    <w:name w:val="Testo grigio Bold"/>
    <w:basedOn w:val="a6"/>
    <w:uiPriority w:val="1"/>
    <w:rsid w:val="005A2E74"/>
    <w:rPr>
      <w:rFonts w:ascii="Arial" w:eastAsia="PMingLiU" w:hAnsi="Arial" w:cs="Arial"/>
      <w:b/>
      <w:color w:val="50535A"/>
      <w:sz w:val="22"/>
      <w:lang w:eastAsia="zh-TW"/>
    </w:rPr>
  </w:style>
  <w:style w:type="paragraph" w:styleId="afffe">
    <w:name w:val="caption"/>
    <w:basedOn w:val="a5"/>
    <w:next w:val="a5"/>
    <w:uiPriority w:val="35"/>
    <w:unhideWhenUsed/>
    <w:qFormat/>
    <w:rsid w:val="005A2E74"/>
    <w:pPr>
      <w:spacing w:after="200" w:line="240" w:lineRule="auto"/>
      <w:ind w:firstLine="0"/>
      <w:jc w:val="left"/>
    </w:pPr>
    <w:rPr>
      <w:rFonts w:ascii="Calibri" w:eastAsia="Calibri" w:hAnsi="Calibri" w:cs="Times New Roman"/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a5"/>
    <w:next w:val="a5"/>
    <w:link w:val="8SignatureCarattere"/>
    <w:qFormat/>
    <w:rsid w:val="005A2E74"/>
    <w:pPr>
      <w:spacing w:before="1080" w:line="240" w:lineRule="exact"/>
      <w:ind w:firstLine="0"/>
      <w:contextualSpacing/>
      <w:jc w:val="right"/>
      <w:outlineLvl w:val="0"/>
    </w:pPr>
    <w:rPr>
      <w:rFonts w:ascii="Arial" w:eastAsia="Times New Roman" w:hAnsi="Arial" w:cs="Verdana"/>
      <w:caps/>
      <w:color w:val="auto"/>
      <w:sz w:val="20"/>
      <w:szCs w:val="18"/>
      <w:lang w:val="en-US" w:eastAsia="it-IT"/>
    </w:rPr>
  </w:style>
  <w:style w:type="character" w:customStyle="1" w:styleId="8SignatureCarattere">
    <w:name w:val="8. Signature Carattere"/>
    <w:basedOn w:val="a6"/>
    <w:link w:val="8Signature"/>
    <w:rsid w:val="005A2E74"/>
    <w:rPr>
      <w:rFonts w:ascii="Arial" w:eastAsia="Times New Roman" w:hAnsi="Arial" w:cs="Verdana"/>
      <w:caps/>
      <w:sz w:val="20"/>
      <w:szCs w:val="18"/>
      <w:lang w:val="en-US" w:eastAsia="it-IT"/>
    </w:rPr>
  </w:style>
  <w:style w:type="paragraph" w:customStyle="1" w:styleId="9Signer">
    <w:name w:val="9. Signer"/>
    <w:basedOn w:val="a5"/>
    <w:link w:val="9SignerCarattere"/>
    <w:qFormat/>
    <w:rsid w:val="005A2E74"/>
    <w:pPr>
      <w:tabs>
        <w:tab w:val="left" w:pos="5103"/>
      </w:tabs>
      <w:spacing w:line="240" w:lineRule="exact"/>
      <w:ind w:left="5103" w:firstLine="0"/>
      <w:jc w:val="right"/>
      <w:outlineLvl w:val="0"/>
    </w:pPr>
    <w:rPr>
      <w:rFonts w:ascii="Arial" w:eastAsia="Times New Roman" w:hAnsi="Arial" w:cs="Verdana"/>
      <w:b/>
      <w:color w:val="auto"/>
      <w:sz w:val="20"/>
      <w:szCs w:val="18"/>
      <w:lang w:val="en-US" w:eastAsia="it-IT"/>
    </w:rPr>
  </w:style>
  <w:style w:type="character" w:customStyle="1" w:styleId="9SignerCarattere">
    <w:name w:val="9. Signer Carattere"/>
    <w:basedOn w:val="a6"/>
    <w:link w:val="9Signer"/>
    <w:rsid w:val="005A2E74"/>
    <w:rPr>
      <w:rFonts w:ascii="Arial" w:eastAsia="Times New Roman" w:hAnsi="Arial" w:cs="Verdana"/>
      <w:b/>
      <w:sz w:val="20"/>
      <w:szCs w:val="18"/>
      <w:lang w:val="en-US" w:eastAsia="it-IT"/>
    </w:rPr>
  </w:style>
  <w:style w:type="paragraph" w:customStyle="1" w:styleId="5Textnospace">
    <w:name w:val="5. Text (no space)"/>
    <w:basedOn w:val="4Text"/>
    <w:link w:val="5TextnospaceCarattere"/>
    <w:qFormat/>
    <w:rsid w:val="005A2E74"/>
    <w:pPr>
      <w:spacing w:after="120"/>
    </w:pPr>
  </w:style>
  <w:style w:type="character" w:customStyle="1" w:styleId="4TextCarattere">
    <w:name w:val="4. Text Carattere"/>
    <w:basedOn w:val="a6"/>
    <w:link w:val="4Text"/>
    <w:rsid w:val="005A2E74"/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5TextnospaceCarattere">
    <w:name w:val="5. Text (no space) Carattere"/>
    <w:basedOn w:val="4TextCarattere"/>
    <w:link w:val="5Textnospace"/>
    <w:rsid w:val="005A2E74"/>
    <w:rPr>
      <w:rFonts w:ascii="Arial" w:eastAsia="Times New Roman" w:hAnsi="Arial" w:cs="Arial"/>
      <w:sz w:val="20"/>
      <w:szCs w:val="20"/>
      <w:lang w:val="en-US" w:eastAsia="it-IT"/>
    </w:rPr>
  </w:style>
  <w:style w:type="paragraph" w:customStyle="1" w:styleId="asdasd">
    <w:name w:val="asdasd"/>
    <w:basedOn w:val="Enelcorpodeltesto"/>
    <w:link w:val="asdasdCarattere"/>
    <w:rsid w:val="005A2E74"/>
    <w:pPr>
      <w:pageBreakBefore/>
    </w:pPr>
    <w:rPr>
      <w:rFonts w:cs="Times New Roman"/>
      <w:szCs w:val="16"/>
      <w:lang w:val="en-US"/>
    </w:rPr>
  </w:style>
  <w:style w:type="character" w:customStyle="1" w:styleId="asdasdCarattere">
    <w:name w:val="asdasd Carattere"/>
    <w:basedOn w:val="EnelcorpodeltestoCarattere"/>
    <w:link w:val="asdasd"/>
    <w:rsid w:val="005A2E74"/>
    <w:rPr>
      <w:rFonts w:ascii="Verdana" w:eastAsia="Times New Roman" w:hAnsi="Verdana" w:cs="Times New Roman"/>
      <w:sz w:val="18"/>
      <w:szCs w:val="16"/>
      <w:lang w:val="en-US"/>
    </w:rPr>
  </w:style>
  <w:style w:type="paragraph" w:customStyle="1" w:styleId="Title1">
    <w:name w:val=".Title1"/>
    <w:basedOn w:val="Enelcorpodeltesto"/>
    <w:next w:val="Enelcorpodeltesto"/>
    <w:rsid w:val="005A2E74"/>
    <w:pPr>
      <w:spacing w:before="480" w:after="120" w:line="276" w:lineRule="auto"/>
      <w:ind w:left="397" w:hanging="397"/>
      <w:contextualSpacing/>
    </w:pPr>
    <w:rPr>
      <w:rFonts w:ascii="Arial" w:hAnsi="Arial" w:cs="Times New Roman"/>
      <w:b/>
      <w:caps/>
      <w:sz w:val="22"/>
      <w:lang w:val="en-US"/>
    </w:rPr>
  </w:style>
  <w:style w:type="paragraph" w:customStyle="1" w:styleId="Title2">
    <w:name w:val=".Title2"/>
    <w:basedOn w:val="Enelcorpodeltesto"/>
    <w:next w:val="Enelcorpodeltesto"/>
    <w:rsid w:val="005A2E74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 w:cs="Times New Roman"/>
      <w:b/>
      <w:sz w:val="20"/>
      <w:lang w:val="en-US"/>
    </w:rPr>
  </w:style>
  <w:style w:type="paragraph" w:customStyle="1" w:styleId="Bullet">
    <w:name w:val=".Bullet"/>
    <w:basedOn w:val="a5"/>
    <w:rsid w:val="005A2E74"/>
    <w:pPr>
      <w:tabs>
        <w:tab w:val="num" w:pos="851"/>
      </w:tabs>
      <w:autoSpaceDE w:val="0"/>
      <w:autoSpaceDN w:val="0"/>
      <w:adjustRightInd w:val="0"/>
      <w:spacing w:after="240" w:line="276" w:lineRule="auto"/>
      <w:ind w:left="851" w:hanging="284"/>
      <w:contextualSpacing/>
    </w:pPr>
    <w:rPr>
      <w:rFonts w:ascii="Arial" w:eastAsia="Calibri" w:hAnsi="Arial" w:cs="Times New Roman"/>
      <w:color w:val="auto"/>
      <w:sz w:val="20"/>
      <w:szCs w:val="18"/>
      <w:lang w:val="en-US"/>
    </w:rPr>
  </w:style>
  <w:style w:type="paragraph" w:customStyle="1" w:styleId="Bulletnospace">
    <w:name w:val=".Bullet (no space)"/>
    <w:basedOn w:val="Bullet"/>
    <w:link w:val="BulletnospaceCarattere"/>
    <w:rsid w:val="005A2E74"/>
    <w:pPr>
      <w:spacing w:after="0"/>
    </w:pPr>
  </w:style>
  <w:style w:type="character" w:customStyle="1" w:styleId="BulletnospaceCarattere">
    <w:name w:val=".Bullet (no space) Carattere"/>
    <w:basedOn w:val="a6"/>
    <w:link w:val="Bulletnospace"/>
    <w:rsid w:val="005A2E74"/>
    <w:rPr>
      <w:rFonts w:ascii="Arial" w:eastAsia="Calibri" w:hAnsi="Arial" w:cs="Times New Roman"/>
      <w:sz w:val="20"/>
      <w:szCs w:val="18"/>
      <w:lang w:val="en-US"/>
    </w:rPr>
  </w:style>
  <w:style w:type="paragraph" w:customStyle="1" w:styleId="Signature">
    <w:name w:val=".Signature"/>
    <w:basedOn w:val="a5"/>
    <w:next w:val="Signer"/>
    <w:link w:val="SignatureCarattere"/>
    <w:qFormat/>
    <w:rsid w:val="005A2E74"/>
    <w:pPr>
      <w:spacing w:before="1080" w:line="240" w:lineRule="exact"/>
      <w:ind w:firstLine="0"/>
      <w:contextualSpacing/>
      <w:jc w:val="right"/>
      <w:outlineLvl w:val="0"/>
    </w:pPr>
    <w:rPr>
      <w:rFonts w:ascii="Arial" w:eastAsia="Times New Roman" w:hAnsi="Arial" w:cs="Verdana"/>
      <w:caps/>
      <w:color w:val="auto"/>
      <w:sz w:val="20"/>
      <w:szCs w:val="18"/>
      <w:lang w:val="en-US" w:eastAsia="it-IT"/>
    </w:rPr>
  </w:style>
  <w:style w:type="paragraph" w:customStyle="1" w:styleId="Signer">
    <w:name w:val=".Signer"/>
    <w:basedOn w:val="a5"/>
    <w:link w:val="SignerCarattere"/>
    <w:qFormat/>
    <w:rsid w:val="005A2E74"/>
    <w:pPr>
      <w:tabs>
        <w:tab w:val="left" w:pos="5103"/>
      </w:tabs>
      <w:spacing w:line="240" w:lineRule="exact"/>
      <w:ind w:left="5103" w:firstLine="0"/>
      <w:jc w:val="right"/>
      <w:outlineLvl w:val="0"/>
    </w:pPr>
    <w:rPr>
      <w:rFonts w:ascii="Arial" w:eastAsia="Times New Roman" w:hAnsi="Arial" w:cs="Verdana"/>
      <w:b/>
      <w:color w:val="auto"/>
      <w:sz w:val="20"/>
      <w:szCs w:val="18"/>
      <w:lang w:val="en-US" w:eastAsia="it-IT"/>
    </w:rPr>
  </w:style>
  <w:style w:type="character" w:customStyle="1" w:styleId="SignerCarattere">
    <w:name w:val=".Signer Carattere"/>
    <w:basedOn w:val="a6"/>
    <w:link w:val="Signer"/>
    <w:rsid w:val="005A2E74"/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SignatureCarattere">
    <w:name w:val=".Signature Carattere"/>
    <w:basedOn w:val="a6"/>
    <w:link w:val="Signature"/>
    <w:rsid w:val="005A2E74"/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1b">
    <w:name w:val="Стиль1"/>
    <w:basedOn w:val="a6"/>
    <w:uiPriority w:val="1"/>
    <w:rsid w:val="005A2E74"/>
    <w:rPr>
      <w:rFonts w:ascii="Arial" w:hAnsi="Arial"/>
      <w:i/>
      <w:sz w:val="14"/>
    </w:rPr>
  </w:style>
  <w:style w:type="character" w:customStyle="1" w:styleId="29">
    <w:name w:val="Стиль2"/>
    <w:basedOn w:val="a6"/>
    <w:uiPriority w:val="1"/>
    <w:rsid w:val="005A2E74"/>
    <w:rPr>
      <w:rFonts w:ascii="Arial" w:hAnsi="Arial"/>
      <w:i/>
      <w:color w:val="17365D"/>
    </w:rPr>
  </w:style>
  <w:style w:type="character" w:customStyle="1" w:styleId="3d">
    <w:name w:val="Стиль3"/>
    <w:basedOn w:val="a6"/>
    <w:uiPriority w:val="1"/>
    <w:rsid w:val="005A2E74"/>
    <w:rPr>
      <w:rFonts w:ascii="Arial" w:hAnsi="Arial"/>
      <w:i/>
      <w:color w:val="17365D"/>
      <w:sz w:val="14"/>
    </w:rPr>
  </w:style>
  <w:style w:type="character" w:customStyle="1" w:styleId="1c">
    <w:name w:val="Нижний колонтитул Знак1"/>
    <w:uiPriority w:val="99"/>
    <w:semiHidden/>
    <w:locked/>
    <w:rsid w:val="005A2E74"/>
    <w:rPr>
      <w:rFonts w:ascii="Verdana" w:hAnsi="Verdana" w:cs="Times New Roman"/>
      <w:sz w:val="22"/>
      <w:szCs w:val="22"/>
      <w:lang w:val="it-IT" w:eastAsia="en-US"/>
    </w:rPr>
  </w:style>
  <w:style w:type="paragraph" w:customStyle="1" w:styleId="1d">
    <w:name w:val="Знак Знак Знак1 Знак Знак Знак"/>
    <w:basedOn w:val="a5"/>
    <w:link w:val="1e"/>
    <w:uiPriority w:val="99"/>
    <w:rsid w:val="005A2E74"/>
    <w:pPr>
      <w:spacing w:after="160" w:line="240" w:lineRule="exact"/>
      <w:ind w:firstLine="0"/>
      <w:jc w:val="left"/>
    </w:pPr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StileTitolo1Frutiger45LightDestro0cmprima5ptDopo">
    <w:name w:val="Stile Titolo 1 + Frutiger 45 Light Destro 0 cm prima 5 pt Dopo: ..."/>
    <w:basedOn w:val="1"/>
    <w:autoRedefine/>
    <w:uiPriority w:val="99"/>
    <w:rsid w:val="005A2E74"/>
    <w:pPr>
      <w:keepLines w:val="0"/>
      <w:pBdr>
        <w:top w:val="single" w:sz="6" w:space="1" w:color="C0C0C0"/>
        <w:left w:val="single" w:sz="6" w:space="1" w:color="C0C0C0"/>
        <w:bottom w:val="single" w:sz="6" w:space="1" w:color="C0C0C0"/>
        <w:right w:val="single" w:sz="6" w:space="1" w:color="C0C0C0"/>
        <w:between w:val="single" w:sz="6" w:space="1" w:color="C0C0C0"/>
      </w:pBdr>
      <w:shd w:val="pct25" w:color="FFFF00" w:fill="FFFFFF"/>
      <w:tabs>
        <w:tab w:val="clear" w:pos="425"/>
      </w:tabs>
      <w:spacing w:before="0" w:after="0" w:line="240" w:lineRule="auto"/>
      <w:ind w:firstLine="176"/>
    </w:pPr>
    <w:rPr>
      <w:rFonts w:ascii="Verdana" w:eastAsia="Times New Roman" w:hAnsi="Verdana" w:cs="Arial"/>
      <w:bCs w:val="0"/>
      <w:caps/>
      <w:snapToGrid w:val="0"/>
      <w:color w:val="auto"/>
      <w:kern w:val="28"/>
      <w:sz w:val="24"/>
      <w:szCs w:val="24"/>
      <w:lang w:eastAsia="ru-RU"/>
    </w:rPr>
  </w:style>
  <w:style w:type="character" w:customStyle="1" w:styleId="1e">
    <w:name w:val="Знак Знак Знак1 Знак Знак Знак Знак"/>
    <w:link w:val="1d"/>
    <w:uiPriority w:val="99"/>
    <w:rsid w:val="005A2E74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Elenco2">
    <w:name w:val="Elenco2"/>
    <w:basedOn w:val="a5"/>
    <w:rsid w:val="005A2E74"/>
    <w:pPr>
      <w:numPr>
        <w:numId w:val="20"/>
      </w:numPr>
      <w:tabs>
        <w:tab w:val="left" w:pos="900"/>
      </w:tabs>
      <w:spacing w:line="240" w:lineRule="auto"/>
    </w:pPr>
    <w:rPr>
      <w:rFonts w:ascii="Verdana" w:eastAsia="Times New Roman" w:hAnsi="Verdana" w:cs="Arial"/>
      <w:bCs/>
      <w:color w:val="auto"/>
      <w:sz w:val="22"/>
      <w:lang w:val="en-US" w:eastAsia="it-IT"/>
    </w:rPr>
  </w:style>
  <w:style w:type="character" w:customStyle="1" w:styleId="Enelcorpodeltesto0">
    <w:name w:val="Enel_corpo del testo Знак"/>
    <w:rsid w:val="005A2E74"/>
    <w:rPr>
      <w:rFonts w:ascii="Verdana" w:hAnsi="Verdana" w:cs="Verdana"/>
      <w:sz w:val="18"/>
      <w:szCs w:val="18"/>
      <w:lang w:val="it-IT" w:eastAsia="en-US"/>
    </w:rPr>
  </w:style>
  <w:style w:type="paragraph" w:styleId="30">
    <w:name w:val="List Bullet 3"/>
    <w:basedOn w:val="a5"/>
    <w:autoRedefine/>
    <w:uiPriority w:val="99"/>
    <w:rsid w:val="005A2E74"/>
    <w:pPr>
      <w:numPr>
        <w:numId w:val="21"/>
      </w:numPr>
      <w:spacing w:line="240" w:lineRule="auto"/>
      <w:jc w:val="left"/>
    </w:pPr>
    <w:rPr>
      <w:rFonts w:eastAsia="Times New Roman" w:cs="Times New Roman"/>
      <w:color w:val="auto"/>
      <w:sz w:val="20"/>
      <w:szCs w:val="20"/>
      <w:lang w:eastAsia="ru-RU"/>
    </w:rPr>
  </w:style>
  <w:style w:type="paragraph" w:customStyle="1" w:styleId="affff">
    <w:name w:val="Íîðìàëüíûé"/>
    <w:uiPriority w:val="99"/>
    <w:rsid w:val="005A2E74"/>
    <w:pPr>
      <w:autoSpaceDE w:val="0"/>
      <w:autoSpaceDN w:val="0"/>
      <w:adjustRightInd w:val="0"/>
      <w:spacing w:after="0" w:line="240" w:lineRule="auto"/>
    </w:pPr>
    <w:rPr>
      <w:rFonts w:ascii="Lazurski" w:eastAsia="Times New Roman" w:hAnsi="Lazurski" w:cs="Times New Roman"/>
      <w:sz w:val="24"/>
      <w:szCs w:val="24"/>
      <w:lang w:val="en-US" w:eastAsia="ru-RU"/>
    </w:rPr>
  </w:style>
  <w:style w:type="paragraph" w:customStyle="1" w:styleId="a1">
    <w:name w:val="Текст перечисления"/>
    <w:basedOn w:val="a5"/>
    <w:uiPriority w:val="99"/>
    <w:rsid w:val="005A2E74"/>
    <w:pPr>
      <w:numPr>
        <w:numId w:val="22"/>
      </w:numPr>
      <w:tabs>
        <w:tab w:val="left" w:pos="-1843"/>
        <w:tab w:val="left" w:pos="-1701"/>
      </w:tabs>
      <w:spacing w:line="240" w:lineRule="auto"/>
    </w:pPr>
    <w:rPr>
      <w:rFonts w:eastAsia="Times New Roman" w:cs="Times New Roman"/>
      <w:color w:val="auto"/>
      <w:sz w:val="28"/>
      <w:szCs w:val="20"/>
      <w:lang w:eastAsia="ru-RU"/>
    </w:rPr>
  </w:style>
  <w:style w:type="paragraph" w:customStyle="1" w:styleId="affff0">
    <w:name w:val="Краткий обратный адрес"/>
    <w:basedOn w:val="a5"/>
    <w:uiPriority w:val="99"/>
    <w:rsid w:val="005A2E74"/>
    <w:pPr>
      <w:spacing w:line="240" w:lineRule="auto"/>
      <w:ind w:firstLine="0"/>
      <w:jc w:val="left"/>
    </w:pPr>
    <w:rPr>
      <w:rFonts w:eastAsia="Times New Roman" w:cs="Times New Roman"/>
      <w:color w:val="auto"/>
      <w:sz w:val="20"/>
      <w:szCs w:val="20"/>
      <w:lang w:eastAsia="ru-RU"/>
    </w:rPr>
  </w:style>
  <w:style w:type="paragraph" w:styleId="2a">
    <w:name w:val="List 2"/>
    <w:basedOn w:val="a5"/>
    <w:uiPriority w:val="99"/>
    <w:rsid w:val="005A2E74"/>
    <w:pPr>
      <w:widowControl w:val="0"/>
      <w:autoSpaceDE w:val="0"/>
      <w:autoSpaceDN w:val="0"/>
      <w:adjustRightInd w:val="0"/>
      <w:spacing w:line="360" w:lineRule="auto"/>
      <w:ind w:left="566" w:hanging="283"/>
    </w:pPr>
    <w:rPr>
      <w:rFonts w:ascii="Times New Roman CYR" w:eastAsia="Times New Roman" w:hAnsi="Times New Roman CYR" w:cs="Times New Roman CYR"/>
      <w:color w:val="auto"/>
      <w:szCs w:val="24"/>
      <w:lang w:eastAsia="ru-RU"/>
    </w:rPr>
  </w:style>
  <w:style w:type="paragraph" w:styleId="3e">
    <w:name w:val="List 3"/>
    <w:basedOn w:val="a5"/>
    <w:uiPriority w:val="99"/>
    <w:rsid w:val="005A2E74"/>
    <w:pPr>
      <w:widowControl w:val="0"/>
      <w:autoSpaceDE w:val="0"/>
      <w:autoSpaceDN w:val="0"/>
      <w:adjustRightInd w:val="0"/>
      <w:spacing w:line="360" w:lineRule="auto"/>
      <w:ind w:left="849" w:hanging="283"/>
    </w:pPr>
    <w:rPr>
      <w:rFonts w:ascii="Times New Roman CYR" w:eastAsia="Times New Roman" w:hAnsi="Times New Roman CYR" w:cs="Times New Roman CYR"/>
      <w:color w:val="auto"/>
      <w:szCs w:val="24"/>
      <w:lang w:eastAsia="ru-RU"/>
    </w:rPr>
  </w:style>
  <w:style w:type="paragraph" w:styleId="45">
    <w:name w:val="List 4"/>
    <w:basedOn w:val="a5"/>
    <w:uiPriority w:val="99"/>
    <w:rsid w:val="005A2E74"/>
    <w:pPr>
      <w:widowControl w:val="0"/>
      <w:autoSpaceDE w:val="0"/>
      <w:autoSpaceDN w:val="0"/>
      <w:adjustRightInd w:val="0"/>
      <w:spacing w:line="360" w:lineRule="auto"/>
      <w:ind w:left="1132" w:hanging="283"/>
    </w:pPr>
    <w:rPr>
      <w:rFonts w:ascii="Times New Roman CYR" w:eastAsia="Times New Roman" w:hAnsi="Times New Roman CYR" w:cs="Times New Roman CYR"/>
      <w:color w:val="auto"/>
      <w:szCs w:val="24"/>
      <w:lang w:eastAsia="ru-RU"/>
    </w:rPr>
  </w:style>
  <w:style w:type="paragraph" w:styleId="54">
    <w:name w:val="List 5"/>
    <w:basedOn w:val="a5"/>
    <w:uiPriority w:val="99"/>
    <w:rsid w:val="005A2E74"/>
    <w:pPr>
      <w:widowControl w:val="0"/>
      <w:autoSpaceDE w:val="0"/>
      <w:autoSpaceDN w:val="0"/>
      <w:adjustRightInd w:val="0"/>
      <w:spacing w:line="360" w:lineRule="auto"/>
      <w:ind w:left="1415" w:hanging="283"/>
    </w:pPr>
    <w:rPr>
      <w:rFonts w:ascii="Times New Roman CYR" w:eastAsia="Times New Roman" w:hAnsi="Times New Roman CYR" w:cs="Times New Roman CYR"/>
      <w:color w:val="auto"/>
      <w:szCs w:val="24"/>
      <w:lang w:eastAsia="ru-RU"/>
    </w:rPr>
  </w:style>
  <w:style w:type="paragraph" w:styleId="5">
    <w:name w:val="List Bullet 5"/>
    <w:basedOn w:val="a5"/>
    <w:autoRedefine/>
    <w:uiPriority w:val="99"/>
    <w:rsid w:val="005A2E74"/>
    <w:pPr>
      <w:widowControl w:val="0"/>
      <w:numPr>
        <w:numId w:val="23"/>
      </w:numPr>
      <w:autoSpaceDE w:val="0"/>
      <w:autoSpaceDN w:val="0"/>
      <w:adjustRightInd w:val="0"/>
      <w:spacing w:line="360" w:lineRule="auto"/>
    </w:pPr>
    <w:rPr>
      <w:rFonts w:ascii="Times New Roman CYR" w:eastAsia="Times New Roman" w:hAnsi="Times New Roman CYR" w:cs="Times New Roman CYR"/>
      <w:color w:val="auto"/>
      <w:szCs w:val="24"/>
      <w:lang w:eastAsia="ru-RU"/>
    </w:rPr>
  </w:style>
  <w:style w:type="paragraph" w:styleId="55">
    <w:name w:val="List Continue 5"/>
    <w:basedOn w:val="a5"/>
    <w:uiPriority w:val="99"/>
    <w:rsid w:val="005A2E74"/>
    <w:pPr>
      <w:widowControl w:val="0"/>
      <w:autoSpaceDE w:val="0"/>
      <w:autoSpaceDN w:val="0"/>
      <w:adjustRightInd w:val="0"/>
      <w:spacing w:after="120" w:line="360" w:lineRule="auto"/>
      <w:ind w:left="1415" w:firstLine="560"/>
    </w:pPr>
    <w:rPr>
      <w:rFonts w:ascii="Times New Roman CYR" w:eastAsia="Times New Roman" w:hAnsi="Times New Roman CYR" w:cs="Times New Roman CYR"/>
      <w:color w:val="auto"/>
      <w:szCs w:val="24"/>
      <w:lang w:eastAsia="ru-RU"/>
    </w:rPr>
  </w:style>
  <w:style w:type="character" w:customStyle="1" w:styleId="affff1">
    <w:name w:val="Знак"/>
    <w:uiPriority w:val="99"/>
    <w:rsid w:val="005A2E7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BodyText21">
    <w:name w:val="Body Text 21"/>
    <w:basedOn w:val="a5"/>
    <w:uiPriority w:val="99"/>
    <w:rsid w:val="005A2E74"/>
    <w:pPr>
      <w:spacing w:line="240" w:lineRule="auto"/>
      <w:ind w:firstLine="567"/>
    </w:pPr>
    <w:rPr>
      <w:rFonts w:eastAsia="Times New Roman" w:cs="Times New Roman"/>
      <w:color w:val="auto"/>
      <w:szCs w:val="20"/>
      <w:lang w:eastAsia="ru-RU"/>
    </w:rPr>
  </w:style>
  <w:style w:type="paragraph" w:styleId="affff2">
    <w:name w:val="Subtitle"/>
    <w:basedOn w:val="a5"/>
    <w:link w:val="affff3"/>
    <w:uiPriority w:val="99"/>
    <w:qFormat/>
    <w:rsid w:val="005A2E74"/>
    <w:pPr>
      <w:widowControl w:val="0"/>
      <w:spacing w:line="240" w:lineRule="auto"/>
      <w:ind w:firstLine="0"/>
      <w:jc w:val="center"/>
    </w:pPr>
    <w:rPr>
      <w:rFonts w:eastAsia="Times New Roman" w:cs="Times New Roman"/>
      <w:bCs/>
      <w:snapToGrid w:val="0"/>
      <w:color w:val="auto"/>
      <w:sz w:val="32"/>
      <w:szCs w:val="20"/>
      <w:lang w:val="x-none" w:eastAsia="x-none"/>
    </w:rPr>
  </w:style>
  <w:style w:type="character" w:customStyle="1" w:styleId="affff3">
    <w:name w:val="Подзаголовок Знак"/>
    <w:basedOn w:val="a6"/>
    <w:link w:val="affff2"/>
    <w:uiPriority w:val="99"/>
    <w:rsid w:val="005A2E74"/>
    <w:rPr>
      <w:rFonts w:ascii="Times New Roman" w:eastAsia="Times New Roman" w:hAnsi="Times New Roman" w:cs="Times New Roman"/>
      <w:bCs/>
      <w:snapToGrid w:val="0"/>
      <w:sz w:val="32"/>
      <w:szCs w:val="20"/>
      <w:lang w:val="x-none" w:eastAsia="x-none"/>
    </w:rPr>
  </w:style>
  <w:style w:type="paragraph" w:customStyle="1" w:styleId="1f">
    <w:name w:val="Знак Знак Знак Знак Знак Знак Знак Знак Знак Знак Знак Знак1"/>
    <w:basedOn w:val="a5"/>
    <w:uiPriority w:val="99"/>
    <w:rsid w:val="005A2E74"/>
    <w:pPr>
      <w:spacing w:after="160" w:line="240" w:lineRule="exact"/>
      <w:ind w:firstLine="0"/>
      <w:jc w:val="left"/>
    </w:pPr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fff4">
    <w:name w:val="Знак Знак Знак Знак Знак Знак Знак Знак Знак Знак Знак Знак"/>
    <w:basedOn w:val="a5"/>
    <w:uiPriority w:val="99"/>
    <w:rsid w:val="005A2E74"/>
    <w:pPr>
      <w:spacing w:after="160" w:line="240" w:lineRule="exact"/>
      <w:ind w:firstLine="0"/>
      <w:jc w:val="left"/>
    </w:pPr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fff5">
    <w:name w:val="Общая информация о документе"/>
    <w:basedOn w:val="a5"/>
    <w:uiPriority w:val="99"/>
    <w:rsid w:val="005A2E74"/>
    <w:pPr>
      <w:spacing w:before="120" w:after="120" w:line="312" w:lineRule="auto"/>
      <w:ind w:firstLine="0"/>
    </w:pPr>
    <w:rPr>
      <w:rFonts w:ascii="Arial" w:eastAsia="Times New Roman" w:hAnsi="Arial" w:cs="Times New Roman"/>
      <w:color w:val="auto"/>
      <w:sz w:val="22"/>
      <w:szCs w:val="24"/>
      <w:lang w:eastAsia="ru-RU"/>
    </w:rPr>
  </w:style>
  <w:style w:type="paragraph" w:customStyle="1" w:styleId="affff6">
    <w:name w:val="ДокументИнфо"/>
    <w:basedOn w:val="a5"/>
    <w:uiPriority w:val="99"/>
    <w:rsid w:val="005A2E74"/>
    <w:pPr>
      <w:spacing w:before="120" w:after="120" w:line="312" w:lineRule="auto"/>
      <w:ind w:firstLine="0"/>
    </w:pPr>
    <w:rPr>
      <w:rFonts w:ascii="Arial" w:eastAsia="Times New Roman" w:hAnsi="Arial" w:cs="Times New Roman"/>
      <w:i/>
      <w:iCs/>
      <w:caps/>
      <w:color w:val="auto"/>
      <w:sz w:val="22"/>
      <w:szCs w:val="20"/>
      <w:lang w:eastAsia="ru-RU"/>
    </w:rPr>
  </w:style>
  <w:style w:type="paragraph" w:customStyle="1" w:styleId="StileTitolo2Frutiger45Lightprima5ptDopo5pt">
    <w:name w:val="Stile Titolo 2 + Frutiger 45 Light prima 5 pt Dopo:  5 pt"/>
    <w:basedOn w:val="20"/>
    <w:autoRedefine/>
    <w:uiPriority w:val="99"/>
    <w:rsid w:val="005A2E74"/>
    <w:pPr>
      <w:keepLines w:val="0"/>
      <w:pBdr>
        <w:top w:val="single" w:sz="6" w:space="1" w:color="C0C0C0"/>
        <w:left w:val="single" w:sz="6" w:space="1" w:color="C0C0C0"/>
        <w:bottom w:val="single" w:sz="6" w:space="1" w:color="C0C0C0"/>
        <w:right w:val="single" w:sz="6" w:space="1" w:color="C0C0C0"/>
        <w:between w:val="single" w:sz="6" w:space="1" w:color="C0C0C0"/>
      </w:pBdr>
      <w:shd w:val="pct25" w:color="00FF00" w:fill="FFFFFF"/>
      <w:spacing w:before="0" w:after="0" w:line="240" w:lineRule="auto"/>
      <w:ind w:firstLine="0"/>
    </w:pPr>
    <w:rPr>
      <w:rFonts w:ascii="Arial" w:eastAsia="Times New Roman" w:hAnsi="Arial" w:cs="Arial"/>
      <w:bCs w:val="0"/>
      <w:caps/>
      <w:color w:val="auto"/>
      <w:szCs w:val="24"/>
      <w:lang w:val="x-none" w:eastAsia="x-none"/>
    </w:rPr>
  </w:style>
  <w:style w:type="paragraph" w:customStyle="1" w:styleId="StileTitolo3Frutiger45Lightprima5ptDopo5pt">
    <w:name w:val="Stile Titolo 3 + Frutiger 45 Light prima 5 pt Dopo:  5 pt"/>
    <w:basedOn w:val="31"/>
    <w:autoRedefine/>
    <w:uiPriority w:val="99"/>
    <w:rsid w:val="005A2E74"/>
    <w:pPr>
      <w:keepLines w:val="0"/>
      <w:pBdr>
        <w:top w:val="single" w:sz="6" w:space="1" w:color="C0C0C0"/>
        <w:left w:val="single" w:sz="6" w:space="1" w:color="C0C0C0"/>
        <w:bottom w:val="single" w:sz="6" w:space="1" w:color="C0C0C0"/>
        <w:right w:val="single" w:sz="6" w:space="1" w:color="C0C0C0"/>
        <w:between w:val="single" w:sz="6" w:space="1" w:color="C0C0C0"/>
      </w:pBdr>
      <w:shd w:val="pct25" w:color="FFFF00" w:fill="FFFFFF"/>
      <w:tabs>
        <w:tab w:val="num" w:pos="1287"/>
      </w:tabs>
      <w:spacing w:before="0" w:line="240" w:lineRule="auto"/>
      <w:ind w:left="567" w:hanging="567"/>
      <w:jc w:val="left"/>
    </w:pPr>
    <w:rPr>
      <w:rFonts w:ascii="Arial" w:eastAsia="Times New Roman" w:hAnsi="Arial" w:cs="Times New Roman"/>
      <w:bCs w:val="0"/>
      <w:caps/>
      <w:snapToGrid w:val="0"/>
      <w:color w:val="auto"/>
      <w:sz w:val="22"/>
      <w:szCs w:val="24"/>
      <w:lang w:val="x-none" w:eastAsia="x-none"/>
    </w:rPr>
  </w:style>
  <w:style w:type="paragraph" w:customStyle="1" w:styleId="affff7">
    <w:name w:val="МРСК_колонтитул_верхний_левый"/>
    <w:basedOn w:val="a9"/>
    <w:uiPriority w:val="99"/>
    <w:rsid w:val="005A2E74"/>
    <w:pPr>
      <w:keepNext/>
      <w:ind w:firstLine="709"/>
      <w:jc w:val="left"/>
    </w:pPr>
    <w:rPr>
      <w:rFonts w:eastAsia="Times New Roman" w:cs="Times New Roman"/>
      <w:caps/>
      <w:color w:val="auto"/>
      <w:sz w:val="16"/>
      <w:szCs w:val="16"/>
      <w:lang w:val="x-none" w:eastAsia="x-none"/>
    </w:rPr>
  </w:style>
  <w:style w:type="paragraph" w:customStyle="1" w:styleId="affff8">
    <w:name w:val="Знак Знак Знак Знак Знак Знак Знак"/>
    <w:basedOn w:val="a5"/>
    <w:uiPriority w:val="99"/>
    <w:rsid w:val="005A2E74"/>
    <w:pPr>
      <w:spacing w:after="160" w:line="240" w:lineRule="exact"/>
      <w:ind w:firstLine="0"/>
      <w:jc w:val="left"/>
    </w:pPr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customStyle="1" w:styleId="1f0">
    <w:name w:val="Название Знак1"/>
    <w:aliases w:val=" Знак12 Знак1,Название Знак Знак1, Знак12 Знак Знак,Знак12 Знак1,Знак12 Знак Знак"/>
    <w:uiPriority w:val="99"/>
    <w:locked/>
    <w:rsid w:val="005A2E74"/>
    <w:rPr>
      <w:sz w:val="24"/>
      <w:lang w:val="ru-RU" w:eastAsia="ru-RU" w:bidi="ar-SA"/>
    </w:rPr>
  </w:style>
  <w:style w:type="paragraph" w:customStyle="1" w:styleId="220">
    <w:name w:val="Основной текст 22"/>
    <w:basedOn w:val="a5"/>
    <w:uiPriority w:val="99"/>
    <w:rsid w:val="005A2E74"/>
    <w:pPr>
      <w:spacing w:line="240" w:lineRule="auto"/>
      <w:ind w:firstLine="567"/>
    </w:pPr>
    <w:rPr>
      <w:rFonts w:eastAsia="Times New Roman" w:cs="Times New Roman"/>
      <w:color w:val="auto"/>
      <w:szCs w:val="20"/>
      <w:lang w:eastAsia="ru-RU"/>
    </w:rPr>
  </w:style>
  <w:style w:type="paragraph" w:customStyle="1" w:styleId="FR2">
    <w:name w:val="FR2"/>
    <w:uiPriority w:val="99"/>
    <w:rsid w:val="005A2E74"/>
    <w:pPr>
      <w:widowControl w:val="0"/>
      <w:autoSpaceDE w:val="0"/>
      <w:autoSpaceDN w:val="0"/>
      <w:spacing w:before="960" w:after="0" w:line="240" w:lineRule="auto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customStyle="1" w:styleId="affff9">
    <w:name w:val="Название Знак Знак"/>
    <w:aliases w:val=" Знак12 Знак Знак Знак,Знак12 Знак Знак Знак"/>
    <w:uiPriority w:val="99"/>
    <w:locked/>
    <w:rsid w:val="005A2E74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paragraph" w:customStyle="1" w:styleId="Verdana101250">
    <w:name w:val="Стиль Verdana 10 пт Слева:  125 см Первая строка:  0 см Междус..."/>
    <w:basedOn w:val="a5"/>
    <w:link w:val="Verdana1012500"/>
    <w:autoRedefine/>
    <w:uiPriority w:val="99"/>
    <w:rsid w:val="005A2E74"/>
    <w:pPr>
      <w:widowControl w:val="0"/>
      <w:autoSpaceDE w:val="0"/>
      <w:autoSpaceDN w:val="0"/>
      <w:adjustRightInd w:val="0"/>
      <w:spacing w:after="120" w:line="240" w:lineRule="auto"/>
      <w:ind w:firstLine="567"/>
    </w:pPr>
    <w:rPr>
      <w:rFonts w:ascii="Verdana" w:eastAsia="Times New Roman" w:hAnsi="Verdana" w:cs="Times New Roman"/>
      <w:color w:val="auto"/>
      <w:sz w:val="20"/>
      <w:szCs w:val="20"/>
      <w:lang w:eastAsia="ru-RU"/>
    </w:rPr>
  </w:style>
  <w:style w:type="paragraph" w:customStyle="1" w:styleId="constitle">
    <w:name w:val="constitle"/>
    <w:basedOn w:val="a5"/>
    <w:rsid w:val="005A2E74"/>
    <w:pPr>
      <w:spacing w:before="84" w:after="84" w:line="240" w:lineRule="auto"/>
      <w:ind w:left="167" w:right="167" w:firstLine="0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consnormal">
    <w:name w:val="consnormal"/>
    <w:basedOn w:val="a5"/>
    <w:rsid w:val="005A2E74"/>
    <w:pPr>
      <w:spacing w:before="84" w:after="84" w:line="240" w:lineRule="auto"/>
      <w:ind w:left="167" w:right="167" w:firstLine="0"/>
    </w:pPr>
    <w:rPr>
      <w:rFonts w:eastAsia="Times New Roman" w:cs="Times New Roman"/>
      <w:color w:val="000000"/>
      <w:sz w:val="20"/>
      <w:szCs w:val="20"/>
      <w:lang w:eastAsia="ru-RU"/>
    </w:rPr>
  </w:style>
  <w:style w:type="character" w:styleId="affffa">
    <w:name w:val="Strong"/>
    <w:qFormat/>
    <w:rsid w:val="005A2E74"/>
    <w:rPr>
      <w:rFonts w:cs="Times New Roman"/>
      <w:b/>
      <w:bCs/>
    </w:rPr>
  </w:style>
  <w:style w:type="character" w:customStyle="1" w:styleId="af">
    <w:name w:val="Без интервала Знак"/>
    <w:link w:val="ae"/>
    <w:uiPriority w:val="1"/>
    <w:rsid w:val="005A2E74"/>
    <w:rPr>
      <w:rFonts w:ascii="Times New Roman" w:hAnsi="Times New Roman"/>
      <w:color w:val="000000" w:themeColor="text1"/>
      <w:sz w:val="24"/>
    </w:rPr>
  </w:style>
  <w:style w:type="paragraph" w:customStyle="1" w:styleId="1f1">
    <w:name w:val="Знак Знак Знак1 Знак Знак Знак Знак Знак Знак Знак Знак Знак Знак Знак Знак Знак"/>
    <w:basedOn w:val="a5"/>
    <w:rsid w:val="005A2E74"/>
    <w:pPr>
      <w:spacing w:after="160" w:line="240" w:lineRule="exact"/>
      <w:ind w:firstLine="0"/>
      <w:jc w:val="left"/>
    </w:pPr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ConsNonformat">
    <w:name w:val="ConsNonformat"/>
    <w:rsid w:val="005A2E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2Verdana10">
    <w:name w:val="Стиль Основной текст с отступом 2 + Verdana 10 пт полужирный Сле..."/>
    <w:basedOn w:val="26"/>
    <w:autoRedefine/>
    <w:rsid w:val="005A2E74"/>
    <w:pPr>
      <w:tabs>
        <w:tab w:val="left" w:pos="284"/>
      </w:tabs>
      <w:spacing w:before="13" w:after="120"/>
      <w:ind w:firstLine="0"/>
    </w:pPr>
    <w:rPr>
      <w:rFonts w:ascii="Verdana" w:hAnsi="Verdana"/>
      <w:bCs/>
      <w:sz w:val="20"/>
      <w:szCs w:val="20"/>
      <w:lang w:val="ru-RU"/>
    </w:rPr>
  </w:style>
  <w:style w:type="paragraph" w:customStyle="1" w:styleId="affffb">
    <w:name w:val="Нумерованный"/>
    <w:basedOn w:val="a5"/>
    <w:rsid w:val="005A2E74"/>
    <w:pPr>
      <w:spacing w:before="60" w:after="60" w:line="240" w:lineRule="auto"/>
      <w:ind w:firstLine="0"/>
    </w:pPr>
    <w:rPr>
      <w:rFonts w:ascii="Arial" w:eastAsia="Times New Roman" w:hAnsi="Arial" w:cs="Times New Roman"/>
      <w:color w:val="auto"/>
      <w:sz w:val="20"/>
      <w:szCs w:val="20"/>
      <w:lang w:eastAsia="ru-RU"/>
    </w:rPr>
  </w:style>
  <w:style w:type="paragraph" w:customStyle="1" w:styleId="1f2">
    <w:name w:val="Оглавление1"/>
    <w:basedOn w:val="ENELTitolo1"/>
    <w:link w:val="1f3"/>
    <w:qFormat/>
    <w:rsid w:val="005A2E74"/>
    <w:pPr>
      <w:tabs>
        <w:tab w:val="clear" w:pos="643"/>
      </w:tabs>
      <w:ind w:left="720" w:hanging="360"/>
      <w:outlineLvl w:val="0"/>
    </w:pPr>
  </w:style>
  <w:style w:type="character" w:customStyle="1" w:styleId="ENELTitolo10">
    <w:name w:val="ENEL Titolo 1 Знак"/>
    <w:link w:val="ENELTitolo1"/>
    <w:uiPriority w:val="99"/>
    <w:rsid w:val="005A2E74"/>
    <w:rPr>
      <w:rFonts w:ascii="Verdana" w:eastAsia="Times New Roman" w:hAnsi="Verdana" w:cs="Times New Roman"/>
      <w:b/>
      <w:sz w:val="18"/>
      <w:szCs w:val="16"/>
      <w:lang w:val="it-IT"/>
    </w:rPr>
  </w:style>
  <w:style w:type="character" w:customStyle="1" w:styleId="1f3">
    <w:name w:val="Оглавление1 Знак"/>
    <w:basedOn w:val="ENELTitolo10"/>
    <w:link w:val="1f2"/>
    <w:rsid w:val="005A2E74"/>
    <w:rPr>
      <w:rFonts w:ascii="Verdana" w:eastAsia="Times New Roman" w:hAnsi="Verdana" w:cs="Times New Roman"/>
      <w:b/>
      <w:sz w:val="18"/>
      <w:szCs w:val="16"/>
      <w:lang w:val="it-IT"/>
    </w:rPr>
  </w:style>
  <w:style w:type="paragraph" w:customStyle="1" w:styleId="ConsPlusCell">
    <w:name w:val="ConsPlusCell"/>
    <w:basedOn w:val="a5"/>
    <w:rsid w:val="005A2E74"/>
    <w:pPr>
      <w:autoSpaceDE w:val="0"/>
      <w:autoSpaceDN w:val="0"/>
      <w:spacing w:line="240" w:lineRule="auto"/>
      <w:ind w:firstLine="0"/>
      <w:jc w:val="left"/>
    </w:pPr>
    <w:rPr>
      <w:rFonts w:ascii="Courier New" w:eastAsia="Calibri" w:hAnsi="Courier New" w:cs="Courier New"/>
      <w:color w:val="auto"/>
      <w:sz w:val="20"/>
      <w:szCs w:val="20"/>
      <w:lang w:eastAsia="ru-RU"/>
    </w:rPr>
  </w:style>
  <w:style w:type="character" w:customStyle="1" w:styleId="Verdana1012500">
    <w:name w:val="Стиль Verdana 10 пт Слева:  125 см Первая строка:  0 см Междус... Знак"/>
    <w:link w:val="Verdana101250"/>
    <w:uiPriority w:val="99"/>
    <w:locked/>
    <w:rsid w:val="005A2E74"/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4">
    <w:name w:val="Стиль4"/>
    <w:uiPriority w:val="99"/>
    <w:rsid w:val="005A2E74"/>
    <w:pPr>
      <w:numPr>
        <w:numId w:val="24"/>
      </w:numPr>
    </w:pPr>
  </w:style>
  <w:style w:type="paragraph" w:customStyle="1" w:styleId="a2">
    <w:name w:val="Стиль Маркированный список"/>
    <w:basedOn w:val="a"/>
    <w:autoRedefine/>
    <w:rsid w:val="005A2E74"/>
    <w:pPr>
      <w:widowControl w:val="0"/>
      <w:numPr>
        <w:numId w:val="25"/>
      </w:numPr>
      <w:autoSpaceDE w:val="0"/>
      <w:autoSpaceDN w:val="0"/>
      <w:adjustRightInd w:val="0"/>
      <w:spacing w:after="120"/>
      <w:jc w:val="both"/>
    </w:pPr>
    <w:rPr>
      <w:rFonts w:ascii="Verdana" w:hAnsi="Verdana"/>
      <w:sz w:val="18"/>
      <w:szCs w:val="18"/>
    </w:rPr>
  </w:style>
  <w:style w:type="paragraph" w:customStyle="1" w:styleId="3f">
    <w:name w:val="Подпункт_3"/>
    <w:basedOn w:val="31"/>
    <w:qFormat/>
    <w:rsid w:val="009F7297"/>
    <w:pPr>
      <w:keepNext w:val="0"/>
      <w:keepLines w:val="0"/>
      <w:numPr>
        <w:ilvl w:val="2"/>
      </w:numPr>
      <w:tabs>
        <w:tab w:val="num" w:pos="1419"/>
      </w:tabs>
      <w:overflowPunct w:val="0"/>
      <w:autoSpaceDE w:val="0"/>
      <w:autoSpaceDN w:val="0"/>
      <w:adjustRightInd w:val="0"/>
      <w:spacing w:before="60" w:line="276" w:lineRule="auto"/>
      <w:ind w:left="1419" w:hanging="709"/>
      <w:textAlignment w:val="baseline"/>
      <w:outlineLvl w:val="9"/>
    </w:pPr>
    <w:rPr>
      <w:rFonts w:ascii="Arial" w:eastAsia="Calibri" w:hAnsi="Arial" w:cs="Times New Roman"/>
      <w:b w:val="0"/>
      <w:bCs w:val="0"/>
      <w:color w:val="auto"/>
      <w:sz w:val="20"/>
      <w:szCs w:val="26"/>
      <w:lang w:eastAsia="x-none"/>
    </w:rPr>
  </w:style>
  <w:style w:type="character" w:customStyle="1" w:styleId="affffc">
    <w:name w:val="Текст Ж"/>
    <w:uiPriority w:val="1"/>
    <w:qFormat/>
    <w:rsid w:val="006218D0"/>
    <w:rPr>
      <w:b/>
    </w:rPr>
  </w:style>
  <w:style w:type="paragraph" w:customStyle="1" w:styleId="Times12">
    <w:name w:val="Times 12"/>
    <w:basedOn w:val="a5"/>
    <w:rsid w:val="00747B62"/>
    <w:pPr>
      <w:overflowPunct w:val="0"/>
      <w:autoSpaceDE w:val="0"/>
      <w:autoSpaceDN w:val="0"/>
      <w:adjustRightInd w:val="0"/>
      <w:spacing w:line="240" w:lineRule="auto"/>
      <w:ind w:firstLine="567"/>
    </w:pPr>
    <w:rPr>
      <w:rFonts w:eastAsia="Times New Roman" w:cs="Times New Roman"/>
      <w:bCs/>
      <w:color w:val="auto"/>
      <w:lang w:eastAsia="ru-RU"/>
    </w:rPr>
  </w:style>
  <w:style w:type="paragraph" w:customStyle="1" w:styleId="ENELTitolo3">
    <w:name w:val="ENEL Titolo 3"/>
    <w:basedOn w:val="a5"/>
    <w:next w:val="a5"/>
    <w:uiPriority w:val="99"/>
    <w:qFormat/>
    <w:rsid w:val="00C84CA2"/>
    <w:pPr>
      <w:widowControl w:val="0"/>
      <w:adjustRightInd w:val="0"/>
      <w:spacing w:before="240" w:after="60" w:line="240" w:lineRule="auto"/>
      <w:ind w:left="1224" w:hanging="504"/>
      <w:textAlignment w:val="baseline"/>
    </w:pPr>
    <w:rPr>
      <w:rFonts w:ascii="Verdana" w:eastAsia="Times New Roman" w:hAnsi="Verdana" w:cs="Times New Roman"/>
      <w:b/>
      <w:i/>
      <w:color w:val="auto"/>
      <w:sz w:val="18"/>
      <w:szCs w:val="20"/>
      <w:lang w:val="it-IT"/>
    </w:rPr>
  </w:style>
  <w:style w:type="character" w:customStyle="1" w:styleId="1f4">
    <w:name w:val="Подзаголовок Знак1"/>
    <w:basedOn w:val="a6"/>
    <w:uiPriority w:val="99"/>
    <w:locked/>
    <w:rsid w:val="00C84CA2"/>
    <w:rPr>
      <w:b/>
      <w:sz w:val="28"/>
      <w:lang w:val="ru-RU" w:eastAsia="ru-RU" w:bidi="ar-SA"/>
    </w:rPr>
  </w:style>
  <w:style w:type="character" w:customStyle="1" w:styleId="200">
    <w:name w:val="Основной текст (20)"/>
    <w:basedOn w:val="a6"/>
    <w:rsid w:val="00C84CA2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</w:rPr>
  </w:style>
  <w:style w:type="table" w:customStyle="1" w:styleId="1f5">
    <w:name w:val="Сетка таблицы светлая1"/>
    <w:basedOn w:val="a7"/>
    <w:uiPriority w:val="40"/>
    <w:rsid w:val="00C84C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a6"/>
    <w:uiPriority w:val="99"/>
    <w:semiHidden/>
    <w:unhideWhenUsed/>
    <w:rsid w:val="00C84CA2"/>
    <w:rPr>
      <w:color w:val="605E5C"/>
      <w:shd w:val="clear" w:color="auto" w:fill="E1DFDD"/>
    </w:rPr>
  </w:style>
  <w:style w:type="character" w:customStyle="1" w:styleId="xnormaltextrun">
    <w:name w:val="x_normaltextrun"/>
    <w:basedOn w:val="a6"/>
    <w:rsid w:val="00C84CA2"/>
  </w:style>
  <w:style w:type="character" w:customStyle="1" w:styleId="110">
    <w:name w:val="Неразрешенное упоминание11"/>
    <w:basedOn w:val="a6"/>
    <w:uiPriority w:val="99"/>
    <w:semiHidden/>
    <w:unhideWhenUsed/>
    <w:rsid w:val="00C84CA2"/>
    <w:rPr>
      <w:color w:val="605E5C"/>
      <w:shd w:val="clear" w:color="auto" w:fill="E1DFDD"/>
    </w:rPr>
  </w:style>
  <w:style w:type="table" w:customStyle="1" w:styleId="affffd">
    <w:name w:val="Таблица ЕХ"/>
    <w:basedOn w:val="a7"/>
    <w:uiPriority w:val="99"/>
    <w:rsid w:val="00660B31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StyleRowBandSize w:val="1"/>
      <w:tblInd w:w="0" w:type="nil"/>
      <w:tblBorders>
        <w:top w:val="single" w:sz="4" w:space="0" w:color="053868"/>
        <w:left w:val="single" w:sz="4" w:space="0" w:color="053868"/>
        <w:bottom w:val="single" w:sz="4" w:space="0" w:color="053868"/>
        <w:right w:val="single" w:sz="4" w:space="0" w:color="053868"/>
        <w:insideH w:val="single" w:sz="4" w:space="0" w:color="053868"/>
        <w:insideV w:val="single" w:sz="4" w:space="0" w:color="053868"/>
      </w:tblBorders>
      <w:tblCellMar>
        <w:left w:w="57" w:type="dxa"/>
        <w:right w:w="57" w:type="dxa"/>
      </w:tblCellMar>
    </w:tblPr>
    <w:tblStylePr w:type="firstRow">
      <w:pPr>
        <w:jc w:val="center"/>
      </w:pPr>
      <w:rPr>
        <w:rFonts w:ascii="Arial" w:hAnsi="Arial" w:cs="Arial" w:hint="default"/>
        <w:b w:val="0"/>
        <w:strike w:val="0"/>
        <w:dstrike w:val="0"/>
        <w:color w:val="053868"/>
        <w:sz w:val="18"/>
        <w:szCs w:val="18"/>
        <w:u w:val="none"/>
        <w:effect w:val="none"/>
      </w:rPr>
      <w:tblPr/>
      <w:tcPr>
        <w:tcBorders>
          <w:top w:val="single" w:sz="4" w:space="0" w:color="053868"/>
          <w:left w:val="single" w:sz="4" w:space="0" w:color="053868"/>
          <w:bottom w:val="single" w:sz="4" w:space="0" w:color="053868"/>
          <w:right w:val="single" w:sz="4" w:space="0" w:color="053868"/>
          <w:insideH w:val="single" w:sz="4" w:space="0" w:color="053868"/>
          <w:insideV w:val="single" w:sz="4" w:space="0" w:color="053868"/>
          <w:tl2br w:val="nil"/>
          <w:tr2bl w:val="nil"/>
        </w:tcBorders>
        <w:shd w:val="clear" w:color="auto" w:fill="C9F0FF"/>
        <w:vAlign w:val="center"/>
      </w:tcPr>
    </w:tblStylePr>
    <w:tblStylePr w:type="lastRow">
      <w:tblPr/>
      <w:tcPr>
        <w:tcBorders>
          <w:top w:val="single" w:sz="4" w:space="0" w:color="053868"/>
          <w:left w:val="single" w:sz="4" w:space="0" w:color="053868"/>
          <w:bottom w:val="single" w:sz="4" w:space="0" w:color="053868"/>
          <w:right w:val="single" w:sz="4" w:space="0" w:color="053868"/>
          <w:insideH w:val="single" w:sz="4" w:space="0" w:color="053868"/>
          <w:insideV w:val="single" w:sz="4" w:space="0" w:color="053868"/>
          <w:tl2br w:val="nil"/>
          <w:tr2bl w:val="nil"/>
        </w:tcBorders>
      </w:tcPr>
    </w:tblStylePr>
  </w:style>
  <w:style w:type="paragraph" w:customStyle="1" w:styleId="title-files-text">
    <w:name w:val="title-files-text"/>
    <w:basedOn w:val="a5"/>
    <w:rsid w:val="002C06B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Cs w:val="24"/>
      <w:lang w:eastAsia="ru-RU"/>
    </w:rPr>
  </w:style>
  <w:style w:type="paragraph" w:customStyle="1" w:styleId="s1">
    <w:name w:val="s_1"/>
    <w:basedOn w:val="a5"/>
    <w:rsid w:val="005970F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Cs w:val="24"/>
      <w:lang w:eastAsia="ru-RU"/>
    </w:rPr>
  </w:style>
  <w:style w:type="paragraph" w:customStyle="1" w:styleId="s16">
    <w:name w:val="s_16"/>
    <w:basedOn w:val="a5"/>
    <w:rsid w:val="005970F3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Cs w:val="24"/>
      <w:lang w:eastAsia="ru-RU"/>
    </w:rPr>
  </w:style>
  <w:style w:type="paragraph" w:customStyle="1" w:styleId="alignright">
    <w:name w:val="align_right"/>
    <w:basedOn w:val="a5"/>
    <w:rsid w:val="003E23E9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Cs w:val="24"/>
      <w:lang w:eastAsia="ru-RU"/>
    </w:rPr>
  </w:style>
  <w:style w:type="table" w:customStyle="1" w:styleId="TableGrid">
    <w:name w:val="TableGrid"/>
    <w:rsid w:val="005626A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776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2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6D515-DD40-4DDE-AC52-9E3B01448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40</Pages>
  <Words>16210</Words>
  <Characters>92403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tgk-13</Company>
  <LinksUpToDate>false</LinksUpToDate>
  <CharactersWithSpaces>108397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surinmi@suek.mail.onmicrosoft.com</dc:creator>
  <cp:keywords/>
  <dc:description/>
  <cp:lastModifiedBy>Местоев Антон Закриевич \ Anton Mestoev</cp:lastModifiedBy>
  <cp:revision>8</cp:revision>
  <cp:lastPrinted>2018-10-23T13:53:00Z</cp:lastPrinted>
  <dcterms:created xsi:type="dcterms:W3CDTF">2024-01-24T13:43:00Z</dcterms:created>
  <dcterms:modified xsi:type="dcterms:W3CDTF">2024-04-11T01:32:00Z</dcterms:modified>
</cp:coreProperties>
</file>